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FF07C" w14:textId="77777777" w:rsidR="00EB5D19" w:rsidRDefault="00EB5D19">
      <w:pPr>
        <w:pStyle w:val="Heading1"/>
        <w:spacing w:before="120"/>
        <w:jc w:val="both"/>
        <w:rPr>
          <w:rFonts w:ascii="Arial" w:hAnsi="Arial" w:cs="Arial"/>
          <w:b w:val="0"/>
          <w:sz w:val="22"/>
          <w:szCs w:val="22"/>
        </w:rPr>
      </w:pPr>
    </w:p>
    <w:p w14:paraId="121984D0" w14:textId="77777777" w:rsidR="00EB5D19" w:rsidRDefault="00EB5D19">
      <w:pPr>
        <w:pStyle w:val="h1"/>
        <w:keepNext w:val="0"/>
        <w:widowControl/>
        <w:tabs>
          <w:tab w:val="clear" w:pos="567"/>
          <w:tab w:val="clear" w:pos="8953"/>
        </w:tabs>
        <w:autoSpaceDE/>
        <w:autoSpaceDN/>
        <w:adjustRightInd/>
        <w:spacing w:before="120"/>
        <w:outlineLvl w:val="9"/>
        <w:rPr>
          <w:rFonts w:ascii="Arial" w:hAnsi="Arial" w:cs="Arial"/>
          <w:b w:val="0"/>
          <w:bCs w:val="0"/>
          <w:sz w:val="22"/>
          <w:szCs w:val="22"/>
          <w:lang w:val="en-US"/>
        </w:rPr>
      </w:pPr>
    </w:p>
    <w:p w14:paraId="7808E924" w14:textId="77777777" w:rsidR="00EB5D19" w:rsidRDefault="00EB5D19">
      <w:pPr>
        <w:spacing w:before="120"/>
        <w:jc w:val="both"/>
        <w:rPr>
          <w:rFonts w:ascii="Arial" w:hAnsi="Arial" w:cs="Arial"/>
          <w:sz w:val="22"/>
          <w:szCs w:val="22"/>
        </w:rPr>
      </w:pPr>
    </w:p>
    <w:p w14:paraId="08E4F228" w14:textId="77777777" w:rsidR="00EB5D19" w:rsidRDefault="00EB5D19">
      <w:pPr>
        <w:spacing w:before="120"/>
        <w:jc w:val="both"/>
        <w:rPr>
          <w:rFonts w:ascii="Arial" w:hAnsi="Arial" w:cs="Arial"/>
          <w:sz w:val="22"/>
          <w:szCs w:val="22"/>
        </w:rPr>
      </w:pPr>
    </w:p>
    <w:p w14:paraId="522AA78C" w14:textId="77777777" w:rsidR="00EB5D19" w:rsidRDefault="00EB5D19">
      <w:pPr>
        <w:spacing w:before="120"/>
        <w:jc w:val="both"/>
        <w:rPr>
          <w:rFonts w:ascii="Arial" w:hAnsi="Arial" w:cs="Arial"/>
          <w:sz w:val="22"/>
          <w:szCs w:val="22"/>
        </w:rPr>
      </w:pPr>
    </w:p>
    <w:p w14:paraId="496A767B" w14:textId="77777777" w:rsidR="00EB5D19" w:rsidRDefault="00EB5D19">
      <w:pPr>
        <w:spacing w:before="120"/>
        <w:jc w:val="both"/>
        <w:rPr>
          <w:rFonts w:ascii="Arial" w:hAnsi="Arial" w:cs="Arial"/>
          <w:sz w:val="22"/>
          <w:szCs w:val="22"/>
        </w:rPr>
      </w:pPr>
    </w:p>
    <w:p w14:paraId="1450379C" w14:textId="77777777" w:rsidR="00EB5D19" w:rsidRDefault="00EB5D19">
      <w:pPr>
        <w:spacing w:before="120"/>
        <w:jc w:val="both"/>
        <w:rPr>
          <w:rFonts w:ascii="Arial" w:hAnsi="Arial" w:cs="Arial"/>
          <w:sz w:val="22"/>
          <w:szCs w:val="22"/>
        </w:rPr>
      </w:pPr>
    </w:p>
    <w:p w14:paraId="647216DD" w14:textId="77777777" w:rsidR="00EB5D19" w:rsidRDefault="00EB5D19">
      <w:pPr>
        <w:spacing w:before="120"/>
        <w:jc w:val="both"/>
        <w:rPr>
          <w:rFonts w:ascii="Arial" w:hAnsi="Arial" w:cs="Arial"/>
          <w:sz w:val="22"/>
          <w:szCs w:val="22"/>
        </w:rPr>
      </w:pPr>
    </w:p>
    <w:p w14:paraId="07E40929" w14:textId="77777777" w:rsidR="00EB5D19" w:rsidRDefault="00EB5D19">
      <w:pPr>
        <w:pBdr>
          <w:bottom w:val="thinThickThinSmallGap" w:sz="24" w:space="1" w:color="00FF00"/>
        </w:pBdr>
        <w:spacing w:before="120"/>
        <w:jc w:val="both"/>
        <w:rPr>
          <w:rFonts w:ascii="Arial" w:hAnsi="Arial" w:cs="Arial"/>
          <w:sz w:val="22"/>
          <w:szCs w:val="22"/>
        </w:rPr>
      </w:pPr>
    </w:p>
    <w:p w14:paraId="52401A73" w14:textId="77777777" w:rsidR="00EB5D19" w:rsidRDefault="00EB5D19">
      <w:pPr>
        <w:spacing w:before="120"/>
        <w:jc w:val="both"/>
        <w:rPr>
          <w:rFonts w:ascii="Arial" w:hAnsi="Arial" w:cs="Arial"/>
          <w:sz w:val="22"/>
          <w:szCs w:val="22"/>
        </w:rPr>
      </w:pPr>
    </w:p>
    <w:p w14:paraId="7E60D146" w14:textId="77777777" w:rsidR="00EB5D19" w:rsidRPr="00645DDB" w:rsidRDefault="00BF5EAA">
      <w:pPr>
        <w:spacing w:before="120"/>
        <w:jc w:val="both"/>
        <w:rPr>
          <w:rFonts w:ascii="Arial" w:eastAsia="MS Mincho" w:hAnsi="Arial" w:cs="Arial"/>
          <w:b/>
          <w:bCs/>
          <w:sz w:val="32"/>
          <w:szCs w:val="32"/>
        </w:rPr>
      </w:pPr>
      <w:r w:rsidRPr="00645DDB">
        <w:rPr>
          <w:rFonts w:ascii="Arial" w:eastAsia="MS Mincho" w:hAnsi="Arial" w:cs="Arial"/>
          <w:b/>
          <w:bCs/>
          <w:sz w:val="32"/>
          <w:szCs w:val="32"/>
        </w:rPr>
        <w:t>Guidelines for establishing a generic certificate for export of milk and milk products</w:t>
      </w:r>
    </w:p>
    <w:p w14:paraId="38019DBB" w14:textId="77777777" w:rsidR="00EB5D19" w:rsidRPr="00645DDB" w:rsidRDefault="00EB5D19">
      <w:pPr>
        <w:spacing w:before="120"/>
        <w:jc w:val="both"/>
        <w:rPr>
          <w:rFonts w:ascii="Arial" w:hAnsi="Arial" w:cs="Arial"/>
          <w:sz w:val="32"/>
          <w:szCs w:val="32"/>
        </w:rPr>
      </w:pPr>
    </w:p>
    <w:p w14:paraId="310CCE8D" w14:textId="77777777" w:rsidR="00EB5D19" w:rsidRDefault="00EB5D19">
      <w:pPr>
        <w:spacing w:before="120"/>
        <w:jc w:val="both"/>
        <w:rPr>
          <w:rFonts w:ascii="Arial" w:hAnsi="Arial" w:cs="Arial"/>
          <w:sz w:val="22"/>
          <w:szCs w:val="22"/>
        </w:rPr>
      </w:pPr>
    </w:p>
    <w:p w14:paraId="4818612D" w14:textId="77777777" w:rsidR="00EB5D19" w:rsidRDefault="00EB5D19">
      <w:pPr>
        <w:spacing w:before="120"/>
        <w:jc w:val="both"/>
        <w:rPr>
          <w:rFonts w:ascii="Arial" w:hAnsi="Arial" w:cs="Arial"/>
          <w:sz w:val="22"/>
          <w:szCs w:val="22"/>
        </w:rPr>
      </w:pPr>
    </w:p>
    <w:p w14:paraId="5DA45FF2" w14:textId="77777777" w:rsidR="00EB5D19" w:rsidRDefault="00EB5D19">
      <w:pPr>
        <w:spacing w:before="120"/>
        <w:jc w:val="both"/>
        <w:rPr>
          <w:rFonts w:ascii="Arial" w:hAnsi="Arial" w:cs="Arial"/>
          <w:sz w:val="22"/>
          <w:szCs w:val="22"/>
        </w:rPr>
      </w:pPr>
    </w:p>
    <w:p w14:paraId="6A54DE1A" w14:textId="77777777" w:rsidR="00EB5D19" w:rsidRDefault="00EB5D19">
      <w:pPr>
        <w:spacing w:before="120"/>
        <w:jc w:val="both"/>
        <w:rPr>
          <w:rFonts w:ascii="Arial" w:hAnsi="Arial" w:cs="Arial"/>
          <w:sz w:val="22"/>
          <w:szCs w:val="22"/>
        </w:rPr>
      </w:pPr>
    </w:p>
    <w:p w14:paraId="54D974B8" w14:textId="77777777" w:rsidR="00EB5D19" w:rsidRDefault="00EB5D19">
      <w:pPr>
        <w:spacing w:before="120"/>
        <w:jc w:val="both"/>
        <w:rPr>
          <w:rFonts w:ascii="Arial" w:hAnsi="Arial" w:cs="Arial"/>
          <w:sz w:val="22"/>
          <w:szCs w:val="22"/>
        </w:rPr>
      </w:pPr>
    </w:p>
    <w:p w14:paraId="355F988D" w14:textId="77777777" w:rsidR="00EB5D19" w:rsidRDefault="00EB5D19">
      <w:pPr>
        <w:spacing w:before="120"/>
        <w:jc w:val="both"/>
        <w:rPr>
          <w:rFonts w:ascii="Arial" w:hAnsi="Arial" w:cs="Arial"/>
          <w:sz w:val="22"/>
          <w:szCs w:val="22"/>
        </w:rPr>
      </w:pPr>
    </w:p>
    <w:p w14:paraId="2F6C2DAB" w14:textId="77777777" w:rsidR="00EB5D19" w:rsidRDefault="00EB5D19">
      <w:pPr>
        <w:spacing w:before="120"/>
        <w:jc w:val="both"/>
        <w:rPr>
          <w:rFonts w:ascii="Arial" w:hAnsi="Arial" w:cs="Arial"/>
          <w:sz w:val="22"/>
          <w:szCs w:val="22"/>
        </w:rPr>
      </w:pPr>
    </w:p>
    <w:p w14:paraId="6420C7CB" w14:textId="77777777" w:rsidR="00EB5D19" w:rsidRDefault="00EB5D19">
      <w:pPr>
        <w:spacing w:before="120"/>
        <w:jc w:val="both"/>
        <w:rPr>
          <w:rFonts w:ascii="Arial" w:hAnsi="Arial" w:cs="Arial"/>
          <w:sz w:val="22"/>
          <w:szCs w:val="22"/>
        </w:rPr>
      </w:pPr>
    </w:p>
    <w:p w14:paraId="589DAC4F" w14:textId="77777777" w:rsidR="00EB5D19" w:rsidRDefault="00EB5D19">
      <w:pPr>
        <w:spacing w:before="120"/>
        <w:jc w:val="both"/>
        <w:rPr>
          <w:rFonts w:ascii="Arial" w:hAnsi="Arial" w:cs="Arial"/>
          <w:sz w:val="22"/>
          <w:szCs w:val="22"/>
        </w:rPr>
      </w:pPr>
    </w:p>
    <w:p w14:paraId="33E82C51" w14:textId="77777777" w:rsidR="00EB5D19" w:rsidRDefault="00EB5D19">
      <w:pPr>
        <w:spacing w:before="120"/>
        <w:jc w:val="both"/>
        <w:rPr>
          <w:rFonts w:ascii="Arial" w:hAnsi="Arial" w:cs="Arial"/>
          <w:sz w:val="22"/>
          <w:szCs w:val="22"/>
        </w:rPr>
      </w:pPr>
    </w:p>
    <w:p w14:paraId="6CF8DC31" w14:textId="77777777" w:rsidR="00EB5D19" w:rsidRDefault="00EB5D19">
      <w:pPr>
        <w:pBdr>
          <w:bottom w:val="thinThickThinSmallGap" w:sz="24" w:space="1" w:color="00FF00"/>
        </w:pBdr>
        <w:spacing w:before="120"/>
        <w:jc w:val="both"/>
        <w:rPr>
          <w:rFonts w:ascii="Arial" w:hAnsi="Arial" w:cs="Arial"/>
          <w:sz w:val="22"/>
          <w:szCs w:val="22"/>
        </w:rPr>
      </w:pPr>
    </w:p>
    <w:p w14:paraId="2224298E" w14:textId="77777777" w:rsidR="00EB5D19" w:rsidRDefault="00EB5D19">
      <w:pPr>
        <w:spacing w:before="120"/>
        <w:jc w:val="both"/>
        <w:rPr>
          <w:rFonts w:ascii="Arial" w:hAnsi="Arial" w:cs="Arial"/>
          <w:sz w:val="22"/>
          <w:szCs w:val="22"/>
        </w:rPr>
      </w:pPr>
    </w:p>
    <w:p w14:paraId="519D9688" w14:textId="77777777" w:rsidR="00EB5D19" w:rsidRDefault="00EB5D19">
      <w:pPr>
        <w:spacing w:before="120"/>
        <w:jc w:val="both"/>
        <w:rPr>
          <w:rFonts w:ascii="Arial" w:hAnsi="Arial" w:cs="Arial"/>
          <w:sz w:val="22"/>
          <w:szCs w:val="22"/>
        </w:rPr>
        <w:sectPr w:rsidR="00EB5D19">
          <w:headerReference w:type="even" r:id="rId8"/>
          <w:headerReference w:type="default" r:id="rId9"/>
          <w:headerReference w:type="first" r:id="rId10"/>
          <w:footerReference w:type="first" r:id="rId11"/>
          <w:pgSz w:w="11905" w:h="16837"/>
          <w:pgMar w:top="1440" w:right="1440" w:bottom="1440" w:left="1440" w:header="720" w:footer="720" w:gutter="0"/>
          <w:cols w:space="720"/>
          <w:titlePg/>
        </w:sectPr>
      </w:pPr>
    </w:p>
    <w:p w14:paraId="1D2F6B00" w14:textId="77777777" w:rsidR="00EB5D19" w:rsidRDefault="00EB5D19">
      <w:pPr>
        <w:spacing w:before="120"/>
        <w:jc w:val="both"/>
        <w:rPr>
          <w:rFonts w:ascii="Arial" w:hAnsi="Arial" w:cs="Arial"/>
          <w:sz w:val="22"/>
          <w:szCs w:val="22"/>
        </w:rPr>
      </w:pPr>
    </w:p>
    <w:p w14:paraId="3F2893D3" w14:textId="77777777" w:rsidR="00EB5D19" w:rsidRDefault="00BF5EAA">
      <w:pPr>
        <w:pStyle w:val="Heading4"/>
        <w:spacing w:before="120"/>
        <w:jc w:val="both"/>
        <w:rPr>
          <w:rFonts w:ascii="Arial" w:hAnsi="Arial" w:cs="Arial"/>
          <w:sz w:val="22"/>
          <w:szCs w:val="22"/>
          <w:lang w:val="fr-FR"/>
        </w:rPr>
      </w:pPr>
      <w:r>
        <w:rPr>
          <w:rFonts w:ascii="Arial" w:hAnsi="Arial" w:cs="Arial"/>
          <w:sz w:val="22"/>
          <w:szCs w:val="22"/>
          <w:lang w:val="fr-FR"/>
        </w:rPr>
        <w:t>Table of contents</w:t>
      </w:r>
    </w:p>
    <w:sdt>
      <w:sdtPr>
        <w:rPr>
          <w:rFonts w:ascii="Times New Roman" w:eastAsia="Times New Roman" w:hAnsi="Times New Roman" w:cs="Times New Roman"/>
          <w:color w:val="auto"/>
          <w:sz w:val="24"/>
          <w:szCs w:val="24"/>
          <w:lang w:val="en-GB" w:eastAsia="en-US"/>
        </w:rPr>
        <w:id w:val="-1485317540"/>
        <w:docPartObj>
          <w:docPartGallery w:val="Table of Contents"/>
          <w:docPartUnique/>
        </w:docPartObj>
      </w:sdtPr>
      <w:sdtEndPr>
        <w:rPr>
          <w:b/>
          <w:bCs/>
          <w:sz w:val="22"/>
          <w:szCs w:val="22"/>
        </w:rPr>
      </w:sdtEndPr>
      <w:sdtContent>
        <w:p w14:paraId="1257EB15" w14:textId="77777777" w:rsidR="00EB5D19" w:rsidRPr="007F63D9" w:rsidRDefault="00EB5D19">
          <w:pPr>
            <w:pStyle w:val="En-ttedetabledesmatires1"/>
            <w:rPr>
              <w:rFonts w:ascii="Arial" w:hAnsi="Arial" w:cs="Arial"/>
              <w:sz w:val="20"/>
              <w:szCs w:val="20"/>
            </w:rPr>
          </w:pPr>
        </w:p>
        <w:p w14:paraId="36EBAB75" w14:textId="4E0535FA" w:rsidR="00EB5D19" w:rsidRPr="007F63D9" w:rsidRDefault="00BF5EAA" w:rsidP="007F63D9">
          <w:pPr>
            <w:pStyle w:val="TOC2"/>
            <w:tabs>
              <w:tab w:val="right" w:leader="dot" w:pos="9015"/>
            </w:tabs>
            <w:spacing w:line="360" w:lineRule="auto"/>
            <w:rPr>
              <w:rFonts w:ascii="Arial" w:eastAsiaTheme="minorEastAsia" w:hAnsi="Arial" w:cs="Arial"/>
              <w:kern w:val="2"/>
              <w:sz w:val="22"/>
              <w:szCs w:val="22"/>
              <w:lang w:val="zh-CN" w:eastAsia="zh-CN"/>
              <w14:ligatures w14:val="standardContextual"/>
            </w:rPr>
          </w:pPr>
          <w:r w:rsidRPr="007F63D9">
            <w:rPr>
              <w:rFonts w:ascii="Arial" w:hAnsi="Arial" w:cs="Arial"/>
              <w:sz w:val="22"/>
              <w:szCs w:val="22"/>
            </w:rPr>
            <w:fldChar w:fldCharType="begin"/>
          </w:r>
          <w:r w:rsidRPr="007F63D9">
            <w:rPr>
              <w:rFonts w:ascii="Arial" w:hAnsi="Arial" w:cs="Arial"/>
              <w:sz w:val="22"/>
              <w:szCs w:val="22"/>
            </w:rPr>
            <w:instrText xml:space="preserve"> TOC \o "1-3" \h \z \u </w:instrText>
          </w:r>
          <w:r w:rsidRPr="007F63D9">
            <w:rPr>
              <w:rFonts w:ascii="Arial" w:hAnsi="Arial" w:cs="Arial"/>
              <w:sz w:val="22"/>
              <w:szCs w:val="22"/>
            </w:rPr>
            <w:fldChar w:fldCharType="separate"/>
          </w:r>
          <w:hyperlink w:anchor="_Toc175394835" w:history="1"/>
        </w:p>
        <w:p w14:paraId="2673FB9D" w14:textId="77777777" w:rsidR="00EB5D19" w:rsidRPr="007F63D9" w:rsidRDefault="00EB5D19" w:rsidP="007F63D9">
          <w:pPr>
            <w:pStyle w:val="TOC1"/>
            <w:tabs>
              <w:tab w:val="right" w:leader="dot" w:pos="9015"/>
            </w:tabs>
            <w:spacing w:line="360" w:lineRule="auto"/>
            <w:rPr>
              <w:rFonts w:eastAsiaTheme="minorEastAsia"/>
              <w:kern w:val="2"/>
              <w:sz w:val="22"/>
              <w:szCs w:val="22"/>
              <w:lang w:val="zh-CN" w:eastAsia="zh-CN"/>
              <w14:ligatures w14:val="standardContextual"/>
            </w:rPr>
          </w:pPr>
          <w:hyperlink w:anchor="_Toc175394837" w:history="1">
            <w:r w:rsidRPr="007F63D9">
              <w:rPr>
                <w:rStyle w:val="Hyperlink"/>
                <w:sz w:val="22"/>
                <w:szCs w:val="22"/>
              </w:rPr>
              <w:t>Scope</w:t>
            </w:r>
            <w:r w:rsidRPr="007F63D9">
              <w:rPr>
                <w:sz w:val="22"/>
                <w:szCs w:val="22"/>
              </w:rPr>
              <w:tab/>
            </w:r>
            <w:r w:rsidRPr="007F63D9">
              <w:rPr>
                <w:sz w:val="22"/>
                <w:szCs w:val="22"/>
              </w:rPr>
              <w:fldChar w:fldCharType="begin"/>
            </w:r>
            <w:r w:rsidRPr="007F63D9">
              <w:rPr>
                <w:sz w:val="22"/>
                <w:szCs w:val="22"/>
              </w:rPr>
              <w:instrText xml:space="preserve"> PAGEREF _Toc175394837 \h </w:instrText>
            </w:r>
            <w:r w:rsidRPr="007F63D9">
              <w:rPr>
                <w:sz w:val="22"/>
                <w:szCs w:val="22"/>
              </w:rPr>
            </w:r>
            <w:r w:rsidRPr="007F63D9">
              <w:rPr>
                <w:sz w:val="22"/>
                <w:szCs w:val="22"/>
              </w:rPr>
              <w:fldChar w:fldCharType="separate"/>
            </w:r>
            <w:r w:rsidRPr="007F63D9">
              <w:rPr>
                <w:sz w:val="22"/>
                <w:szCs w:val="22"/>
              </w:rPr>
              <w:t>5</w:t>
            </w:r>
            <w:r w:rsidRPr="007F63D9">
              <w:rPr>
                <w:sz w:val="22"/>
                <w:szCs w:val="22"/>
              </w:rPr>
              <w:fldChar w:fldCharType="end"/>
            </w:r>
          </w:hyperlink>
        </w:p>
        <w:p w14:paraId="4A886B75" w14:textId="77777777" w:rsidR="00EB5D19" w:rsidRPr="007F63D9" w:rsidRDefault="00EB5D19" w:rsidP="007F63D9">
          <w:pPr>
            <w:pStyle w:val="TOC1"/>
            <w:tabs>
              <w:tab w:val="right" w:leader="dot" w:pos="9015"/>
            </w:tabs>
            <w:spacing w:line="360" w:lineRule="auto"/>
            <w:rPr>
              <w:rFonts w:eastAsiaTheme="minorEastAsia"/>
              <w:kern w:val="2"/>
              <w:sz w:val="22"/>
              <w:szCs w:val="22"/>
              <w:lang w:val="zh-CN" w:eastAsia="zh-CN"/>
              <w14:ligatures w14:val="standardContextual"/>
            </w:rPr>
          </w:pPr>
          <w:hyperlink w:anchor="_Toc175394838" w:history="1">
            <w:r w:rsidRPr="007F63D9">
              <w:rPr>
                <w:rStyle w:val="Hyperlink"/>
                <w:sz w:val="22"/>
                <w:szCs w:val="22"/>
              </w:rPr>
              <w:t>Normative references</w:t>
            </w:r>
            <w:r w:rsidRPr="007F63D9">
              <w:rPr>
                <w:sz w:val="22"/>
                <w:szCs w:val="22"/>
              </w:rPr>
              <w:tab/>
            </w:r>
            <w:r w:rsidRPr="007F63D9">
              <w:rPr>
                <w:sz w:val="22"/>
                <w:szCs w:val="22"/>
              </w:rPr>
              <w:fldChar w:fldCharType="begin"/>
            </w:r>
            <w:r w:rsidRPr="007F63D9">
              <w:rPr>
                <w:sz w:val="22"/>
                <w:szCs w:val="22"/>
              </w:rPr>
              <w:instrText xml:space="preserve"> PAGEREF _Toc175394838 \h </w:instrText>
            </w:r>
            <w:r w:rsidRPr="007F63D9">
              <w:rPr>
                <w:sz w:val="22"/>
                <w:szCs w:val="22"/>
              </w:rPr>
            </w:r>
            <w:r w:rsidRPr="007F63D9">
              <w:rPr>
                <w:sz w:val="22"/>
                <w:szCs w:val="22"/>
              </w:rPr>
              <w:fldChar w:fldCharType="separate"/>
            </w:r>
            <w:r w:rsidRPr="007F63D9">
              <w:rPr>
                <w:sz w:val="22"/>
                <w:szCs w:val="22"/>
              </w:rPr>
              <w:t>5</w:t>
            </w:r>
            <w:r w:rsidRPr="007F63D9">
              <w:rPr>
                <w:sz w:val="22"/>
                <w:szCs w:val="22"/>
              </w:rPr>
              <w:fldChar w:fldCharType="end"/>
            </w:r>
          </w:hyperlink>
        </w:p>
        <w:p w14:paraId="6E8F54E6" w14:textId="515F258D" w:rsidR="00EB5D19" w:rsidRPr="007F63D9" w:rsidRDefault="00821BC4" w:rsidP="007F63D9">
          <w:pPr>
            <w:pStyle w:val="TOC1"/>
            <w:tabs>
              <w:tab w:val="right" w:leader="dot" w:pos="9015"/>
            </w:tabs>
            <w:spacing w:line="360" w:lineRule="auto"/>
            <w:rPr>
              <w:rFonts w:eastAsiaTheme="minorEastAsia"/>
              <w:kern w:val="2"/>
              <w:sz w:val="22"/>
              <w:szCs w:val="22"/>
              <w:lang w:val="zh-CN" w:eastAsia="zh-CN"/>
              <w14:ligatures w14:val="standardContextual"/>
            </w:rPr>
          </w:pPr>
          <w:r w:rsidRPr="007F63D9">
            <w:rPr>
              <w:sz w:val="22"/>
              <w:szCs w:val="22"/>
            </w:rPr>
            <w:t xml:space="preserve">1. </w:t>
          </w:r>
          <w:hyperlink w:anchor="_Toc175394839" w:history="1">
            <w:r w:rsidR="00EB5D19" w:rsidRPr="007F63D9">
              <w:rPr>
                <w:rStyle w:val="Hyperlink"/>
                <w:rFonts w:eastAsiaTheme="majorEastAsia"/>
                <w:sz w:val="22"/>
                <w:szCs w:val="22"/>
              </w:rPr>
              <w:t>Definitions</w:t>
            </w:r>
            <w:r w:rsidR="00EB5D19" w:rsidRPr="007F63D9">
              <w:rPr>
                <w:sz w:val="22"/>
                <w:szCs w:val="22"/>
              </w:rPr>
              <w:tab/>
            </w:r>
            <w:r w:rsidR="00EB5D19" w:rsidRPr="007F63D9">
              <w:rPr>
                <w:sz w:val="22"/>
                <w:szCs w:val="22"/>
              </w:rPr>
              <w:fldChar w:fldCharType="begin"/>
            </w:r>
            <w:r w:rsidR="00EB5D19" w:rsidRPr="007F63D9">
              <w:rPr>
                <w:sz w:val="22"/>
                <w:szCs w:val="22"/>
              </w:rPr>
              <w:instrText xml:space="preserve"> PAGEREF _Toc175394839 \h </w:instrText>
            </w:r>
            <w:r w:rsidR="00EB5D19" w:rsidRPr="007F63D9">
              <w:rPr>
                <w:sz w:val="22"/>
                <w:szCs w:val="22"/>
              </w:rPr>
            </w:r>
            <w:r w:rsidR="00EB5D19" w:rsidRPr="007F63D9">
              <w:rPr>
                <w:sz w:val="22"/>
                <w:szCs w:val="22"/>
              </w:rPr>
              <w:fldChar w:fldCharType="separate"/>
            </w:r>
            <w:r w:rsidR="00EB5D19" w:rsidRPr="007F63D9">
              <w:rPr>
                <w:sz w:val="22"/>
                <w:szCs w:val="22"/>
              </w:rPr>
              <w:t>6</w:t>
            </w:r>
            <w:r w:rsidR="00EB5D19" w:rsidRPr="007F63D9">
              <w:rPr>
                <w:sz w:val="22"/>
                <w:szCs w:val="22"/>
              </w:rPr>
              <w:fldChar w:fldCharType="end"/>
            </w:r>
          </w:hyperlink>
        </w:p>
        <w:p w14:paraId="0BB8DCE4" w14:textId="120D1CF6" w:rsidR="00EB5D19" w:rsidRPr="007F63D9" w:rsidRDefault="00821BC4" w:rsidP="007F63D9">
          <w:pPr>
            <w:pStyle w:val="TOC1"/>
            <w:tabs>
              <w:tab w:val="right" w:leader="dot" w:pos="9015"/>
            </w:tabs>
            <w:spacing w:line="360" w:lineRule="auto"/>
            <w:rPr>
              <w:rFonts w:eastAsiaTheme="minorEastAsia"/>
              <w:kern w:val="2"/>
              <w:sz w:val="22"/>
              <w:szCs w:val="22"/>
              <w:lang w:val="zh-CN" w:eastAsia="zh-CN"/>
              <w14:ligatures w14:val="standardContextual"/>
            </w:rPr>
          </w:pPr>
          <w:r w:rsidRPr="007F63D9">
            <w:rPr>
              <w:sz w:val="22"/>
              <w:szCs w:val="22"/>
            </w:rPr>
            <w:t xml:space="preserve">2. </w:t>
          </w:r>
          <w:hyperlink w:anchor="_Toc175394840" w:history="1">
            <w:r w:rsidR="00EB5D19" w:rsidRPr="007F63D9">
              <w:rPr>
                <w:rStyle w:val="Hyperlink"/>
                <w:sz w:val="22"/>
                <w:szCs w:val="22"/>
              </w:rPr>
              <w:t>Explanatory notes on the model export certificate for milk and milk products</w:t>
            </w:r>
            <w:r w:rsidR="00EB5D19" w:rsidRPr="007F63D9">
              <w:rPr>
                <w:sz w:val="22"/>
                <w:szCs w:val="22"/>
              </w:rPr>
              <w:tab/>
            </w:r>
            <w:r w:rsidR="00EB5D19" w:rsidRPr="007F63D9">
              <w:rPr>
                <w:sz w:val="22"/>
                <w:szCs w:val="22"/>
              </w:rPr>
              <w:fldChar w:fldCharType="begin"/>
            </w:r>
            <w:r w:rsidR="00EB5D19" w:rsidRPr="007F63D9">
              <w:rPr>
                <w:sz w:val="22"/>
                <w:szCs w:val="22"/>
              </w:rPr>
              <w:instrText xml:space="preserve"> PAGEREF _Toc175394840 \h </w:instrText>
            </w:r>
            <w:r w:rsidR="00EB5D19" w:rsidRPr="007F63D9">
              <w:rPr>
                <w:sz w:val="22"/>
                <w:szCs w:val="22"/>
              </w:rPr>
            </w:r>
            <w:r w:rsidR="00EB5D19" w:rsidRPr="007F63D9">
              <w:rPr>
                <w:sz w:val="22"/>
                <w:szCs w:val="22"/>
              </w:rPr>
              <w:fldChar w:fldCharType="separate"/>
            </w:r>
            <w:r w:rsidR="00EB5D19" w:rsidRPr="007F63D9">
              <w:rPr>
                <w:sz w:val="22"/>
                <w:szCs w:val="22"/>
              </w:rPr>
              <w:t>6</w:t>
            </w:r>
            <w:r w:rsidR="00EB5D19" w:rsidRPr="007F63D9">
              <w:rPr>
                <w:sz w:val="22"/>
                <w:szCs w:val="22"/>
              </w:rPr>
              <w:fldChar w:fldCharType="end"/>
            </w:r>
          </w:hyperlink>
        </w:p>
        <w:p w14:paraId="4DFEC881" w14:textId="675D6FE9" w:rsidR="00EB5D19" w:rsidRPr="007F63D9" w:rsidRDefault="00821BC4" w:rsidP="007F63D9">
          <w:pPr>
            <w:pStyle w:val="TOC1"/>
            <w:tabs>
              <w:tab w:val="right" w:leader="dot" w:pos="9015"/>
            </w:tabs>
            <w:spacing w:line="360" w:lineRule="auto"/>
            <w:rPr>
              <w:rFonts w:eastAsiaTheme="minorEastAsia"/>
              <w:kern w:val="2"/>
              <w:sz w:val="22"/>
              <w:szCs w:val="22"/>
              <w:lang w:val="zh-CN" w:eastAsia="zh-CN"/>
              <w14:ligatures w14:val="standardContextual"/>
            </w:rPr>
          </w:pPr>
          <w:r w:rsidRPr="007F63D9">
            <w:rPr>
              <w:sz w:val="22"/>
              <w:szCs w:val="22"/>
            </w:rPr>
            <w:t xml:space="preserve">2.1 </w:t>
          </w:r>
          <w:hyperlink w:anchor="_Toc175394841" w:history="1">
            <w:r w:rsidR="00EB5D19" w:rsidRPr="007F63D9">
              <w:rPr>
                <w:rStyle w:val="Hyperlink"/>
                <w:bCs/>
                <w:sz w:val="22"/>
                <w:szCs w:val="22"/>
              </w:rPr>
              <w:t>General</w:t>
            </w:r>
            <w:r w:rsidR="00EB5D19" w:rsidRPr="007F63D9">
              <w:rPr>
                <w:sz w:val="22"/>
                <w:szCs w:val="22"/>
              </w:rPr>
              <w:tab/>
            </w:r>
            <w:r w:rsidR="00EB5D19" w:rsidRPr="007F63D9">
              <w:rPr>
                <w:sz w:val="22"/>
                <w:szCs w:val="22"/>
              </w:rPr>
              <w:fldChar w:fldCharType="begin"/>
            </w:r>
            <w:r w:rsidR="00EB5D19" w:rsidRPr="007F63D9">
              <w:rPr>
                <w:sz w:val="22"/>
                <w:szCs w:val="22"/>
              </w:rPr>
              <w:instrText xml:space="preserve"> PAGEREF _Toc175394841 \h </w:instrText>
            </w:r>
            <w:r w:rsidR="00EB5D19" w:rsidRPr="007F63D9">
              <w:rPr>
                <w:sz w:val="22"/>
                <w:szCs w:val="22"/>
              </w:rPr>
            </w:r>
            <w:r w:rsidR="00EB5D19" w:rsidRPr="007F63D9">
              <w:rPr>
                <w:sz w:val="22"/>
                <w:szCs w:val="22"/>
              </w:rPr>
              <w:fldChar w:fldCharType="separate"/>
            </w:r>
            <w:r w:rsidR="00EB5D19" w:rsidRPr="007F63D9">
              <w:rPr>
                <w:sz w:val="22"/>
                <w:szCs w:val="22"/>
              </w:rPr>
              <w:t>6</w:t>
            </w:r>
            <w:r w:rsidR="00EB5D19" w:rsidRPr="007F63D9">
              <w:rPr>
                <w:sz w:val="22"/>
                <w:szCs w:val="22"/>
              </w:rPr>
              <w:fldChar w:fldCharType="end"/>
            </w:r>
          </w:hyperlink>
        </w:p>
        <w:p w14:paraId="425EE71D" w14:textId="3B788F70" w:rsidR="00EB5D19" w:rsidRPr="007F63D9" w:rsidRDefault="00821BC4" w:rsidP="007F63D9">
          <w:pPr>
            <w:pStyle w:val="TOC1"/>
            <w:tabs>
              <w:tab w:val="right" w:leader="dot" w:pos="9015"/>
            </w:tabs>
            <w:spacing w:line="360" w:lineRule="auto"/>
            <w:rPr>
              <w:rFonts w:eastAsiaTheme="minorEastAsia"/>
              <w:kern w:val="2"/>
              <w:sz w:val="22"/>
              <w:szCs w:val="22"/>
              <w:lang w:val="zh-CN" w:eastAsia="zh-CN"/>
              <w14:ligatures w14:val="standardContextual"/>
            </w:rPr>
          </w:pPr>
          <w:r w:rsidRPr="007F63D9">
            <w:rPr>
              <w:sz w:val="22"/>
              <w:szCs w:val="22"/>
            </w:rPr>
            <w:t xml:space="preserve">2.2 </w:t>
          </w:r>
          <w:hyperlink w:anchor="_Toc175394842" w:history="1">
            <w:r w:rsidR="00EB5D19" w:rsidRPr="007F63D9">
              <w:rPr>
                <w:rStyle w:val="Hyperlink"/>
                <w:sz w:val="22"/>
                <w:szCs w:val="22"/>
              </w:rPr>
              <w:t>Specific</w:t>
            </w:r>
            <w:r w:rsidR="00EB5D19" w:rsidRPr="007F63D9">
              <w:rPr>
                <w:sz w:val="22"/>
                <w:szCs w:val="22"/>
              </w:rPr>
              <w:tab/>
            </w:r>
            <w:r w:rsidR="00EB5D19" w:rsidRPr="007F63D9">
              <w:rPr>
                <w:sz w:val="22"/>
                <w:szCs w:val="22"/>
              </w:rPr>
              <w:fldChar w:fldCharType="begin"/>
            </w:r>
            <w:r w:rsidR="00EB5D19" w:rsidRPr="007F63D9">
              <w:rPr>
                <w:sz w:val="22"/>
                <w:szCs w:val="22"/>
              </w:rPr>
              <w:instrText xml:space="preserve"> PAGEREF _Toc175394842 \h </w:instrText>
            </w:r>
            <w:r w:rsidR="00EB5D19" w:rsidRPr="007F63D9">
              <w:rPr>
                <w:sz w:val="22"/>
                <w:szCs w:val="22"/>
              </w:rPr>
            </w:r>
            <w:r w:rsidR="00EB5D19" w:rsidRPr="007F63D9">
              <w:rPr>
                <w:sz w:val="22"/>
                <w:szCs w:val="22"/>
              </w:rPr>
              <w:fldChar w:fldCharType="separate"/>
            </w:r>
            <w:r w:rsidR="00EB5D19" w:rsidRPr="007F63D9">
              <w:rPr>
                <w:sz w:val="22"/>
                <w:szCs w:val="22"/>
              </w:rPr>
              <w:t>7</w:t>
            </w:r>
            <w:r w:rsidR="00EB5D19" w:rsidRPr="007F63D9">
              <w:rPr>
                <w:sz w:val="22"/>
                <w:szCs w:val="22"/>
              </w:rPr>
              <w:fldChar w:fldCharType="end"/>
            </w:r>
          </w:hyperlink>
        </w:p>
        <w:p w14:paraId="7268A985" w14:textId="744B4EBD" w:rsidR="00EB5D19" w:rsidRPr="007F63D9" w:rsidRDefault="00EB5D19" w:rsidP="007F63D9">
          <w:pPr>
            <w:pStyle w:val="TOC1"/>
            <w:tabs>
              <w:tab w:val="right" w:leader="dot" w:pos="9015"/>
            </w:tabs>
            <w:spacing w:line="360" w:lineRule="auto"/>
            <w:rPr>
              <w:rFonts w:eastAsiaTheme="minorEastAsia"/>
              <w:kern w:val="2"/>
              <w:sz w:val="22"/>
              <w:szCs w:val="22"/>
              <w:lang w:val="zh-CN" w:eastAsia="zh-CN"/>
              <w14:ligatures w14:val="standardContextual"/>
            </w:rPr>
          </w:pPr>
          <w:hyperlink w:anchor="_Toc175394844" w:history="1">
            <w:r w:rsidRPr="007F63D9">
              <w:rPr>
                <w:rStyle w:val="Hyperlink"/>
                <w:sz w:val="22"/>
                <w:szCs w:val="22"/>
              </w:rPr>
              <w:t>Annex I</w:t>
            </w:r>
            <w:r w:rsidR="007F63D9" w:rsidRPr="007F63D9">
              <w:rPr>
                <w:rStyle w:val="Hyperlink"/>
                <w:sz w:val="22"/>
                <w:szCs w:val="22"/>
              </w:rPr>
              <w:t xml:space="preserve"> - M</w:t>
            </w:r>
            <w:r w:rsidR="006B1FB8" w:rsidRPr="007F63D9">
              <w:rPr>
                <w:rStyle w:val="Hyperlink"/>
                <w:sz w:val="22"/>
                <w:szCs w:val="22"/>
              </w:rPr>
              <w:t>odel Certificate of Analysis for Milk and Dairy Products</w:t>
            </w:r>
            <w:r w:rsidRPr="007F63D9">
              <w:rPr>
                <w:sz w:val="22"/>
                <w:szCs w:val="22"/>
              </w:rPr>
              <w:tab/>
            </w:r>
            <w:r w:rsidRPr="007F63D9">
              <w:rPr>
                <w:sz w:val="22"/>
                <w:szCs w:val="22"/>
              </w:rPr>
              <w:fldChar w:fldCharType="begin"/>
            </w:r>
            <w:r w:rsidRPr="007F63D9">
              <w:rPr>
                <w:sz w:val="22"/>
                <w:szCs w:val="22"/>
              </w:rPr>
              <w:instrText xml:space="preserve"> PAGEREF _Toc175394844 \h </w:instrText>
            </w:r>
            <w:r w:rsidRPr="007F63D9">
              <w:rPr>
                <w:sz w:val="22"/>
                <w:szCs w:val="22"/>
              </w:rPr>
            </w:r>
            <w:r w:rsidRPr="007F63D9">
              <w:rPr>
                <w:sz w:val="22"/>
                <w:szCs w:val="22"/>
              </w:rPr>
              <w:fldChar w:fldCharType="separate"/>
            </w:r>
            <w:r w:rsidRPr="007F63D9">
              <w:rPr>
                <w:sz w:val="22"/>
                <w:szCs w:val="22"/>
              </w:rPr>
              <w:t>12</w:t>
            </w:r>
            <w:r w:rsidRPr="007F63D9">
              <w:rPr>
                <w:sz w:val="22"/>
                <w:szCs w:val="22"/>
              </w:rPr>
              <w:fldChar w:fldCharType="end"/>
            </w:r>
          </w:hyperlink>
        </w:p>
        <w:p w14:paraId="343C4177" w14:textId="0487754D" w:rsidR="00EB5D19" w:rsidRPr="007F63D9" w:rsidRDefault="00EB5D19" w:rsidP="007F63D9">
          <w:pPr>
            <w:pStyle w:val="TOC1"/>
            <w:tabs>
              <w:tab w:val="right" w:leader="dot" w:pos="9015"/>
            </w:tabs>
            <w:spacing w:line="360" w:lineRule="auto"/>
            <w:rPr>
              <w:rFonts w:eastAsiaTheme="minorEastAsia"/>
              <w:kern w:val="2"/>
              <w:sz w:val="22"/>
              <w:szCs w:val="22"/>
              <w:lang w:val="zh-CN" w:eastAsia="zh-CN"/>
              <w14:ligatures w14:val="standardContextual"/>
            </w:rPr>
          </w:pPr>
          <w:hyperlink w:anchor="_Toc175394846" w:history="1">
            <w:r w:rsidRPr="007F63D9">
              <w:rPr>
                <w:rStyle w:val="Hyperlink"/>
                <w:sz w:val="22"/>
                <w:szCs w:val="22"/>
              </w:rPr>
              <w:t>Annex II</w:t>
            </w:r>
            <w:r w:rsidR="007F63D9" w:rsidRPr="007F63D9">
              <w:rPr>
                <w:rStyle w:val="Hyperlink"/>
                <w:sz w:val="22"/>
                <w:szCs w:val="22"/>
              </w:rPr>
              <w:t xml:space="preserve"> - Requirements for Laboratory Regarding the Edition of Certificates of Analysis for Milk and Dairy Products</w:t>
            </w:r>
            <w:r w:rsidR="007F63D9" w:rsidRPr="007F63D9">
              <w:rPr>
                <w:rStyle w:val="Hyperlink"/>
                <w:sz w:val="22"/>
                <w:szCs w:val="22"/>
              </w:rPr>
              <w:tab/>
              <w:t>14</w:t>
            </w:r>
          </w:hyperlink>
        </w:p>
        <w:p w14:paraId="7D874DBB" w14:textId="6ECE89C0" w:rsidR="00EB5D19" w:rsidRPr="007F63D9" w:rsidRDefault="00EB5D19" w:rsidP="007F63D9">
          <w:pPr>
            <w:pStyle w:val="TOC1"/>
            <w:tabs>
              <w:tab w:val="right" w:leader="dot" w:pos="9015"/>
            </w:tabs>
            <w:spacing w:line="360" w:lineRule="auto"/>
            <w:rPr>
              <w:rFonts w:eastAsiaTheme="minorEastAsia"/>
              <w:kern w:val="2"/>
              <w:sz w:val="22"/>
              <w:szCs w:val="22"/>
              <w:lang w:val="zh-CN" w:eastAsia="zh-CN"/>
              <w14:ligatures w14:val="standardContextual"/>
            </w:rPr>
          </w:pPr>
          <w:hyperlink w:anchor="_Toc175394848" w:history="1">
            <w:r w:rsidRPr="007F63D9">
              <w:rPr>
                <w:rStyle w:val="Hyperlink"/>
                <w:sz w:val="22"/>
                <w:szCs w:val="22"/>
              </w:rPr>
              <w:t>Annex III</w:t>
            </w:r>
            <w:r w:rsidR="007F63D9" w:rsidRPr="007F63D9">
              <w:rPr>
                <w:rStyle w:val="Hyperlink"/>
                <w:sz w:val="22"/>
                <w:szCs w:val="22"/>
              </w:rPr>
              <w:t xml:space="preserve"> - Relevant Sections of ISO/IEC 17025:2017 for Certificates of Analysis (*)</w:t>
            </w:r>
            <w:r w:rsidR="007F63D9" w:rsidRPr="007F63D9">
              <w:rPr>
                <w:rStyle w:val="Hyperlink"/>
                <w:sz w:val="22"/>
                <w:szCs w:val="22"/>
              </w:rPr>
              <w:tab/>
              <w:t>16</w:t>
            </w:r>
          </w:hyperlink>
        </w:p>
        <w:p w14:paraId="3CAAB59B" w14:textId="4B3538A1" w:rsidR="00EB5D19" w:rsidRPr="00890FC8" w:rsidRDefault="00BF5EAA" w:rsidP="00890FC8">
          <w:pPr>
            <w:spacing w:line="360" w:lineRule="auto"/>
            <w:rPr>
              <w:sz w:val="22"/>
              <w:szCs w:val="22"/>
            </w:rPr>
          </w:pPr>
          <w:r w:rsidRPr="007F63D9">
            <w:rPr>
              <w:rFonts w:ascii="Arial" w:hAnsi="Arial" w:cs="Arial"/>
              <w:b/>
              <w:bCs/>
              <w:sz w:val="22"/>
              <w:szCs w:val="22"/>
              <w:lang w:val="fr-FR"/>
            </w:rPr>
            <w:fldChar w:fldCharType="end"/>
          </w:r>
        </w:p>
      </w:sdtContent>
    </w:sdt>
    <w:p w14:paraId="7C05D25F" w14:textId="77777777" w:rsidR="00EB5D19" w:rsidRDefault="00BF5EAA">
      <w:pPr>
        <w:spacing w:before="120"/>
        <w:jc w:val="both"/>
        <w:rPr>
          <w:rFonts w:ascii="Arial" w:hAnsi="Arial" w:cs="Arial"/>
          <w:sz w:val="22"/>
          <w:szCs w:val="22"/>
          <w:lang w:val="fr-FR"/>
        </w:rPr>
      </w:pPr>
      <w:r>
        <w:rPr>
          <w:rFonts w:ascii="Arial" w:hAnsi="Arial" w:cs="Arial"/>
          <w:sz w:val="22"/>
          <w:szCs w:val="22"/>
          <w:lang w:val="fr-FR"/>
        </w:rPr>
        <w:br w:type="page"/>
      </w:r>
    </w:p>
    <w:p w14:paraId="06648944" w14:textId="77777777" w:rsidR="00EB5D19" w:rsidRDefault="00BF5EAA">
      <w:pPr>
        <w:pStyle w:val="Title"/>
        <w:rPr>
          <w:b/>
          <w:bCs/>
          <w:caps/>
          <w:sz w:val="24"/>
          <w:szCs w:val="24"/>
        </w:rPr>
      </w:pPr>
      <w:r>
        <w:rPr>
          <w:b/>
          <w:bCs/>
          <w:sz w:val="24"/>
          <w:szCs w:val="24"/>
        </w:rPr>
        <w:t>Foreword</w:t>
      </w:r>
    </w:p>
    <w:p w14:paraId="59F2A7D4" w14:textId="77777777" w:rsidR="00EB5D19" w:rsidRDefault="00EB5D19">
      <w:pPr>
        <w:spacing w:before="120"/>
        <w:jc w:val="both"/>
        <w:rPr>
          <w:rFonts w:ascii="Arial" w:hAnsi="Arial" w:cs="Arial"/>
          <w:sz w:val="22"/>
          <w:szCs w:val="22"/>
        </w:rPr>
      </w:pPr>
    </w:p>
    <w:p w14:paraId="4D1D5DB6" w14:textId="77777777" w:rsidR="00EB5D19" w:rsidRDefault="00BF5EAA">
      <w:pPr>
        <w:autoSpaceDE w:val="0"/>
        <w:autoSpaceDN w:val="0"/>
        <w:adjustRightInd w:val="0"/>
        <w:spacing w:before="120"/>
        <w:jc w:val="both"/>
        <w:rPr>
          <w:rFonts w:ascii="Arial" w:hAnsi="Arial" w:cs="Arial"/>
          <w:sz w:val="22"/>
          <w:szCs w:val="22"/>
          <w:lang w:val="en-US"/>
        </w:rPr>
      </w:pPr>
      <w:r>
        <w:rPr>
          <w:rFonts w:ascii="Arial" w:hAnsi="Arial" w:cs="Arial"/>
          <w:sz w:val="22"/>
          <w:szCs w:val="22"/>
          <w:lang w:val="en-US"/>
        </w:rPr>
        <w:t xml:space="preserve">The African Organization for Standardization (ARSO) is an African intergovernmental organization established by the United Nations Economic Commission for Africa (UNECA) and the Organization of African Unity (AU) in 1977. </w:t>
      </w:r>
      <w:r>
        <w:rPr>
          <w:rFonts w:ascii="Arial" w:hAnsi="Arial" w:cs="Arial"/>
          <w:sz w:val="22"/>
          <w:szCs w:val="22"/>
        </w:rPr>
        <w:t xml:space="preserve">One of the fundamental mandates of ARSO is to develop and harmonize African Standards (ARS) for the purpose of enhancing Africa’s internal trading capacity, increase Africa’s product and service competitiveness globally and uplift the welfare of African communities. </w:t>
      </w:r>
      <w:r>
        <w:rPr>
          <w:rFonts w:ascii="Arial" w:hAnsi="Arial" w:cs="Arial"/>
          <w:sz w:val="22"/>
          <w:szCs w:val="22"/>
          <w:lang w:val="en-US"/>
        </w:rPr>
        <w:t xml:space="preserve">The work of preparing African Standards is normally carried out through ARSO technical committees. Each Member State interested in a subject for which a technical committee has been established has the right to be represented on that committee. International organizations, Regional Economic Communities (RECs), governmental and non-governmental organizations, in liaison with ARSO, also take part in the work. </w:t>
      </w:r>
    </w:p>
    <w:p w14:paraId="7AA0E5F5" w14:textId="77777777" w:rsidR="00EB5D19" w:rsidRDefault="00EB5D19">
      <w:pPr>
        <w:autoSpaceDE w:val="0"/>
        <w:autoSpaceDN w:val="0"/>
        <w:adjustRightInd w:val="0"/>
        <w:spacing w:before="120"/>
        <w:jc w:val="both"/>
        <w:rPr>
          <w:rFonts w:ascii="Arial" w:hAnsi="Arial" w:cs="Arial"/>
          <w:sz w:val="22"/>
          <w:szCs w:val="22"/>
          <w:lang w:val="en-US"/>
        </w:rPr>
      </w:pPr>
    </w:p>
    <w:p w14:paraId="09A2D5DA" w14:textId="77777777" w:rsidR="00EB5D19" w:rsidRDefault="00BF5EAA">
      <w:pPr>
        <w:autoSpaceDE w:val="0"/>
        <w:autoSpaceDN w:val="0"/>
        <w:adjustRightInd w:val="0"/>
        <w:spacing w:before="120"/>
        <w:jc w:val="both"/>
        <w:rPr>
          <w:rFonts w:ascii="Arial" w:hAnsi="Arial" w:cs="Arial"/>
          <w:sz w:val="22"/>
          <w:szCs w:val="22"/>
          <w:lang w:val="en-US"/>
        </w:rPr>
      </w:pPr>
      <w:r>
        <w:rPr>
          <w:rFonts w:ascii="Arial" w:hAnsi="Arial" w:cs="Arial"/>
          <w:sz w:val="22"/>
          <w:szCs w:val="22"/>
          <w:lang w:val="en-US"/>
        </w:rPr>
        <w:t xml:space="preserve">ARSO Standards are drafted in accordance with the rules given in the ISO/IEC Directives, Part 2. </w:t>
      </w:r>
    </w:p>
    <w:p w14:paraId="46F2CAC3" w14:textId="77777777" w:rsidR="00EB5D19" w:rsidRDefault="00EB5D19">
      <w:pPr>
        <w:autoSpaceDE w:val="0"/>
        <w:autoSpaceDN w:val="0"/>
        <w:adjustRightInd w:val="0"/>
        <w:spacing w:before="120"/>
        <w:jc w:val="both"/>
        <w:rPr>
          <w:rFonts w:ascii="Arial" w:hAnsi="Arial" w:cs="Arial"/>
          <w:sz w:val="22"/>
          <w:szCs w:val="22"/>
          <w:lang w:val="en-US"/>
        </w:rPr>
      </w:pPr>
    </w:p>
    <w:p w14:paraId="6B596803" w14:textId="77777777" w:rsidR="00EB5D19" w:rsidRDefault="00BF5EAA">
      <w:pPr>
        <w:autoSpaceDE w:val="0"/>
        <w:autoSpaceDN w:val="0"/>
        <w:adjustRightInd w:val="0"/>
        <w:spacing w:before="120"/>
        <w:jc w:val="both"/>
        <w:rPr>
          <w:rFonts w:ascii="Arial" w:hAnsi="Arial" w:cs="Arial"/>
          <w:sz w:val="22"/>
          <w:szCs w:val="22"/>
          <w:lang w:val="en-US"/>
        </w:rPr>
      </w:pPr>
      <w:r>
        <w:rPr>
          <w:rFonts w:ascii="Arial" w:hAnsi="Arial" w:cs="Arial"/>
          <w:sz w:val="22"/>
          <w:szCs w:val="22"/>
          <w:lang w:val="en-US"/>
        </w:rPr>
        <w:t>The main task of technical committees is to prepare ARSO Standards. Draft ARSO Standards adopted by the technical committees are circulated to the member bodies for voting. Publication as an ARSO Standard requires approval by at least 75 % of the member bodies casting a vote.</w:t>
      </w:r>
    </w:p>
    <w:p w14:paraId="5FF83EBD" w14:textId="77777777" w:rsidR="00EB5D19" w:rsidRDefault="00EB5D19">
      <w:pPr>
        <w:autoSpaceDE w:val="0"/>
        <w:autoSpaceDN w:val="0"/>
        <w:adjustRightInd w:val="0"/>
        <w:spacing w:before="120"/>
        <w:jc w:val="both"/>
        <w:rPr>
          <w:rFonts w:ascii="Arial" w:hAnsi="Arial" w:cs="Arial"/>
          <w:sz w:val="22"/>
          <w:szCs w:val="22"/>
          <w:lang w:val="en-US"/>
        </w:rPr>
      </w:pPr>
    </w:p>
    <w:p w14:paraId="518BB80B" w14:textId="77777777" w:rsidR="00EB5D19" w:rsidRDefault="00BF5EAA">
      <w:pPr>
        <w:autoSpaceDE w:val="0"/>
        <w:autoSpaceDN w:val="0"/>
        <w:adjustRightInd w:val="0"/>
        <w:spacing w:before="120"/>
        <w:jc w:val="both"/>
        <w:rPr>
          <w:rFonts w:ascii="Arial" w:hAnsi="Arial" w:cs="Arial"/>
          <w:sz w:val="22"/>
          <w:szCs w:val="22"/>
          <w:lang w:val="en-US"/>
        </w:rPr>
      </w:pPr>
      <w:r>
        <w:rPr>
          <w:rFonts w:ascii="Arial" w:hAnsi="Arial" w:cs="Arial"/>
          <w:sz w:val="22"/>
          <w:szCs w:val="22"/>
          <w:lang w:val="en-US"/>
        </w:rPr>
        <w:t>Attention is drawn to the possibility that some of the elements of this document may be the subject of patent rights. ARSO shall not be held responsible for identifying any or all such patent rights.</w:t>
      </w:r>
    </w:p>
    <w:p w14:paraId="219BF679" w14:textId="77777777" w:rsidR="00EB5D19" w:rsidRDefault="00EB5D19">
      <w:pPr>
        <w:spacing w:before="120"/>
        <w:jc w:val="both"/>
        <w:rPr>
          <w:rFonts w:ascii="Arial" w:hAnsi="Arial" w:cs="Arial"/>
          <w:sz w:val="22"/>
          <w:szCs w:val="22"/>
        </w:rPr>
      </w:pPr>
    </w:p>
    <w:p w14:paraId="774B5260" w14:textId="77777777" w:rsidR="00EB5D19" w:rsidRDefault="00EB5D19">
      <w:pPr>
        <w:spacing w:before="120"/>
        <w:jc w:val="both"/>
        <w:rPr>
          <w:rFonts w:ascii="Arial" w:hAnsi="Arial" w:cs="Arial"/>
          <w:sz w:val="22"/>
          <w:szCs w:val="22"/>
        </w:rPr>
      </w:pPr>
    </w:p>
    <w:p w14:paraId="1FA42596" w14:textId="77777777" w:rsidR="00EB5D19" w:rsidRDefault="00EB5D19">
      <w:pPr>
        <w:spacing w:before="120"/>
        <w:jc w:val="both"/>
        <w:rPr>
          <w:rFonts w:ascii="Arial" w:hAnsi="Arial" w:cs="Arial"/>
          <w:sz w:val="22"/>
          <w:szCs w:val="22"/>
        </w:rPr>
      </w:pPr>
    </w:p>
    <w:p w14:paraId="7742B6F1" w14:textId="078AC5BB" w:rsidR="00EB5D19" w:rsidRDefault="00BF5EAA">
      <w:pPr>
        <w:spacing w:before="120"/>
        <w:jc w:val="both"/>
        <w:rPr>
          <w:rFonts w:ascii="Arial" w:hAnsi="Arial" w:cs="Arial"/>
          <w:sz w:val="22"/>
          <w:szCs w:val="22"/>
        </w:rPr>
      </w:pPr>
      <w:r>
        <w:rPr>
          <w:rFonts w:ascii="Arial" w:hAnsi="Arial" w:cs="Arial"/>
          <w:sz w:val="22"/>
          <w:szCs w:val="22"/>
        </w:rPr>
        <w:t>© African Organisation for Standardisation 202</w:t>
      </w:r>
      <w:r w:rsidR="008F579E">
        <w:rPr>
          <w:rFonts w:ascii="Arial" w:hAnsi="Arial" w:cs="Arial"/>
          <w:sz w:val="22"/>
          <w:szCs w:val="22"/>
        </w:rPr>
        <w:t>6</w:t>
      </w:r>
      <w:r>
        <w:rPr>
          <w:rFonts w:ascii="Arial" w:hAnsi="Arial" w:cs="Arial"/>
          <w:sz w:val="22"/>
          <w:szCs w:val="22"/>
        </w:rPr>
        <w:t xml:space="preserve"> — All rights reserved</w:t>
      </w:r>
      <w:r>
        <w:rPr>
          <w:rFonts w:ascii="Arial" w:hAnsi="Arial" w:cs="Arial"/>
          <w:sz w:val="22"/>
          <w:szCs w:val="22"/>
        </w:rPr>
        <w:footnoteReference w:customMarkFollows="1" w:id="1"/>
        <w:t>*</w:t>
      </w:r>
    </w:p>
    <w:p w14:paraId="55713861" w14:textId="77777777" w:rsidR="00EB5D19" w:rsidRDefault="00EB5D19">
      <w:pPr>
        <w:spacing w:before="120"/>
        <w:jc w:val="both"/>
        <w:rPr>
          <w:rFonts w:ascii="Arial" w:hAnsi="Arial" w:cs="Arial"/>
          <w:sz w:val="22"/>
          <w:szCs w:val="22"/>
        </w:rPr>
      </w:pPr>
    </w:p>
    <w:p w14:paraId="738CD2C0" w14:textId="77777777" w:rsidR="00EB5D19" w:rsidRDefault="00BF5EAA">
      <w:pPr>
        <w:spacing w:before="120"/>
        <w:jc w:val="both"/>
        <w:rPr>
          <w:rFonts w:ascii="Arial" w:hAnsi="Arial" w:cs="Arial"/>
          <w:sz w:val="22"/>
          <w:szCs w:val="22"/>
        </w:rPr>
      </w:pPr>
      <w:r>
        <w:rPr>
          <w:rFonts w:ascii="Arial" w:hAnsi="Arial" w:cs="Arial"/>
          <w:sz w:val="22"/>
          <w:szCs w:val="22"/>
        </w:rPr>
        <w:t>ARSO Central Secretariat</w:t>
      </w:r>
    </w:p>
    <w:p w14:paraId="7C7E1711" w14:textId="77777777" w:rsidR="00EB5D19" w:rsidRDefault="00BF5EAA">
      <w:pPr>
        <w:spacing w:before="120"/>
        <w:jc w:val="both"/>
        <w:rPr>
          <w:rFonts w:ascii="Arial" w:hAnsi="Arial" w:cs="Arial"/>
          <w:sz w:val="22"/>
          <w:szCs w:val="22"/>
        </w:rPr>
      </w:pPr>
      <w:r>
        <w:rPr>
          <w:rFonts w:ascii="Arial" w:hAnsi="Arial" w:cs="Arial"/>
          <w:sz w:val="22"/>
          <w:szCs w:val="22"/>
        </w:rPr>
        <w:t>International House 3rd Floor</w:t>
      </w:r>
    </w:p>
    <w:p w14:paraId="0C47E92E" w14:textId="77777777" w:rsidR="00EB5D19" w:rsidRDefault="00BF5EAA">
      <w:pPr>
        <w:spacing w:before="120"/>
        <w:jc w:val="both"/>
        <w:rPr>
          <w:rFonts w:ascii="Arial" w:hAnsi="Arial" w:cs="Arial"/>
          <w:sz w:val="22"/>
          <w:szCs w:val="22"/>
        </w:rPr>
      </w:pPr>
      <w:r>
        <w:rPr>
          <w:rFonts w:ascii="Arial" w:hAnsi="Arial" w:cs="Arial"/>
          <w:sz w:val="22"/>
          <w:szCs w:val="22"/>
        </w:rPr>
        <w:t>P. O. Box 57363 — 00200 City Square</w:t>
      </w:r>
    </w:p>
    <w:p w14:paraId="3DC942E2" w14:textId="77777777" w:rsidR="00EB5D19" w:rsidRDefault="00BF5EAA">
      <w:pPr>
        <w:spacing w:before="120"/>
        <w:jc w:val="both"/>
        <w:rPr>
          <w:rFonts w:ascii="Arial" w:hAnsi="Arial" w:cs="Arial"/>
          <w:sz w:val="22"/>
          <w:szCs w:val="22"/>
        </w:rPr>
      </w:pPr>
      <w:r>
        <w:rPr>
          <w:rFonts w:ascii="Arial" w:hAnsi="Arial" w:cs="Arial"/>
          <w:sz w:val="22"/>
          <w:szCs w:val="22"/>
        </w:rPr>
        <w:t>NAIROBI, KENYA</w:t>
      </w:r>
    </w:p>
    <w:p w14:paraId="3EB97741" w14:textId="77777777" w:rsidR="00EB5D19" w:rsidRDefault="00BF5EAA">
      <w:pPr>
        <w:spacing w:before="120"/>
        <w:jc w:val="both"/>
        <w:rPr>
          <w:rFonts w:ascii="Arial" w:hAnsi="Arial" w:cs="Arial"/>
          <w:sz w:val="22"/>
          <w:szCs w:val="22"/>
          <w:lang w:val="zh-CN"/>
        </w:rPr>
      </w:pPr>
      <w:r>
        <w:rPr>
          <w:rFonts w:ascii="Arial" w:hAnsi="Arial" w:cs="Arial"/>
          <w:sz w:val="22"/>
          <w:szCs w:val="22"/>
          <w:lang w:val="zh-CN"/>
        </w:rPr>
        <w:t>Tel. +254-20-2224561, +254-20-3311641, +254-20-3311608</w:t>
      </w:r>
    </w:p>
    <w:p w14:paraId="3F0062CD" w14:textId="744A162D" w:rsidR="00EB5D19" w:rsidRDefault="00BF5EAA">
      <w:pPr>
        <w:spacing w:before="120"/>
        <w:jc w:val="both"/>
        <w:rPr>
          <w:rFonts w:ascii="Arial" w:hAnsi="Arial" w:cs="Arial"/>
          <w:sz w:val="22"/>
          <w:szCs w:val="22"/>
          <w:lang w:val="fr-FR"/>
        </w:rPr>
      </w:pPr>
      <w:r>
        <w:rPr>
          <w:rFonts w:ascii="Arial" w:hAnsi="Arial" w:cs="Arial"/>
          <w:sz w:val="22"/>
          <w:szCs w:val="22"/>
          <w:lang w:val="fr-FR"/>
        </w:rPr>
        <w:t xml:space="preserve">E-mail: </w:t>
      </w:r>
      <w:r w:rsidR="00890FC8">
        <w:rPr>
          <w:rStyle w:val="Hyperlink"/>
          <w:rFonts w:ascii="Arial" w:hAnsi="Arial" w:cs="Arial"/>
          <w:sz w:val="22"/>
          <w:szCs w:val="22"/>
          <w:lang w:val="fr-FR"/>
        </w:rPr>
        <w:t>arso@arso-oran.org</w:t>
      </w:r>
    </w:p>
    <w:p w14:paraId="0CDB213A" w14:textId="77777777" w:rsidR="00EB5D19" w:rsidRDefault="00BF5EAA">
      <w:pPr>
        <w:spacing w:before="120"/>
        <w:jc w:val="both"/>
        <w:rPr>
          <w:rFonts w:ascii="Arial" w:hAnsi="Arial" w:cs="Arial"/>
          <w:sz w:val="22"/>
          <w:szCs w:val="22"/>
        </w:rPr>
      </w:pPr>
      <w:r>
        <w:rPr>
          <w:rFonts w:ascii="Arial" w:hAnsi="Arial" w:cs="Arial"/>
          <w:sz w:val="22"/>
          <w:szCs w:val="22"/>
          <w:lang w:val="fr-FR"/>
        </w:rPr>
        <w:t xml:space="preserve">Web: </w:t>
      </w:r>
      <w:hyperlink r:id="rId12" w:tgtFrame="_blank" w:history="1">
        <w:r w:rsidR="00EB5D19">
          <w:rPr>
            <w:rStyle w:val="Hyperlink"/>
            <w:rFonts w:ascii="Arial" w:hAnsi="Arial" w:cs="Arial"/>
            <w:sz w:val="22"/>
            <w:szCs w:val="22"/>
            <w:lang w:val="fr-FR"/>
          </w:rPr>
          <w:t>www.arso-oran.org</w:t>
        </w:r>
      </w:hyperlink>
    </w:p>
    <w:p w14:paraId="4D965DE0" w14:textId="77777777" w:rsidR="00EB5D19" w:rsidRDefault="00BF5EAA">
      <w:pPr>
        <w:widowControl w:val="0"/>
        <w:tabs>
          <w:tab w:val="left" w:pos="3538"/>
          <w:tab w:val="right" w:pos="6943"/>
        </w:tabs>
        <w:autoSpaceDE w:val="0"/>
        <w:autoSpaceDN w:val="0"/>
        <w:adjustRightInd w:val="0"/>
        <w:spacing w:before="120"/>
        <w:jc w:val="both"/>
        <w:rPr>
          <w:rFonts w:ascii="Arial" w:hAnsi="Arial" w:cs="Arial"/>
          <w:sz w:val="22"/>
          <w:szCs w:val="22"/>
        </w:rPr>
      </w:pPr>
      <w:r>
        <w:rPr>
          <w:rFonts w:ascii="Arial" w:hAnsi="Arial" w:cs="Arial"/>
          <w:sz w:val="22"/>
          <w:szCs w:val="22"/>
        </w:rPr>
        <w:br w:type="page"/>
      </w:r>
    </w:p>
    <w:p w14:paraId="1C9C2FDF" w14:textId="77777777" w:rsidR="00EB5D19" w:rsidRDefault="00EB5D19">
      <w:pPr>
        <w:spacing w:before="120"/>
        <w:jc w:val="both"/>
        <w:rPr>
          <w:rFonts w:ascii="Arial" w:hAnsi="Arial" w:cs="Arial"/>
          <w:sz w:val="22"/>
          <w:szCs w:val="22"/>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7"/>
      </w:tblGrid>
      <w:tr w:rsidR="00EB5D19" w14:paraId="366EE114" w14:textId="77777777">
        <w:tc>
          <w:tcPr>
            <w:tcW w:w="8820" w:type="dxa"/>
          </w:tcPr>
          <w:p w14:paraId="2EE53B28" w14:textId="77777777" w:rsidR="00EB5D19" w:rsidRDefault="00BF5EAA">
            <w:pPr>
              <w:widowControl w:val="0"/>
              <w:tabs>
                <w:tab w:val="left" w:pos="3538"/>
                <w:tab w:val="right" w:pos="6943"/>
              </w:tabs>
              <w:autoSpaceDE w:val="0"/>
              <w:autoSpaceDN w:val="0"/>
              <w:adjustRightInd w:val="0"/>
              <w:spacing w:before="120"/>
              <w:jc w:val="both"/>
              <w:rPr>
                <w:rFonts w:ascii="Arial" w:hAnsi="Arial" w:cs="Arial"/>
                <w:sz w:val="22"/>
                <w:szCs w:val="22"/>
              </w:rPr>
            </w:pPr>
            <w:r>
              <w:rPr>
                <w:rFonts w:ascii="Arial" w:hAnsi="Arial" w:cs="Arial"/>
                <w:b/>
                <w:bCs/>
                <w:sz w:val="22"/>
                <w:szCs w:val="22"/>
              </w:rPr>
              <w:t>Copyright notice</w:t>
            </w:r>
          </w:p>
          <w:p w14:paraId="2B1B2967" w14:textId="77777777" w:rsidR="00EB5D19" w:rsidRDefault="00EB5D19">
            <w:pPr>
              <w:widowControl w:val="0"/>
              <w:tabs>
                <w:tab w:val="left" w:pos="3538"/>
                <w:tab w:val="right" w:pos="6943"/>
              </w:tabs>
              <w:autoSpaceDE w:val="0"/>
              <w:autoSpaceDN w:val="0"/>
              <w:adjustRightInd w:val="0"/>
              <w:spacing w:before="120"/>
              <w:jc w:val="both"/>
              <w:rPr>
                <w:rFonts w:ascii="Arial" w:hAnsi="Arial" w:cs="Arial"/>
                <w:sz w:val="22"/>
                <w:szCs w:val="22"/>
              </w:rPr>
            </w:pPr>
          </w:p>
          <w:p w14:paraId="4C100CEA" w14:textId="77777777" w:rsidR="00EB5D19" w:rsidRDefault="00BF5EAA">
            <w:pPr>
              <w:widowControl w:val="0"/>
              <w:tabs>
                <w:tab w:val="left" w:pos="3538"/>
                <w:tab w:val="right" w:pos="6943"/>
              </w:tabs>
              <w:autoSpaceDE w:val="0"/>
              <w:autoSpaceDN w:val="0"/>
              <w:adjustRightInd w:val="0"/>
              <w:spacing w:before="120"/>
              <w:jc w:val="both"/>
              <w:rPr>
                <w:rFonts w:ascii="Arial" w:hAnsi="Arial" w:cs="Arial"/>
                <w:sz w:val="22"/>
                <w:szCs w:val="22"/>
              </w:rPr>
            </w:pPr>
            <w:r>
              <w:rPr>
                <w:rFonts w:ascii="Arial" w:hAnsi="Arial" w:cs="Arial"/>
                <w:sz w:val="22"/>
                <w:szCs w:val="22"/>
              </w:rPr>
              <w:t>This ARSO document is copyright-protected by ARSO. While the reproduction of this document by participants in the ARSO standards development process is permitted without prior permission from ARSO, neither this document nor any extract from it may be reproduced, stored or transmitted in any form for any other purpose without prior written permission from ARSO.</w:t>
            </w:r>
          </w:p>
          <w:p w14:paraId="1ECC4533" w14:textId="77777777" w:rsidR="00EB5D19" w:rsidRDefault="00EB5D19">
            <w:pPr>
              <w:widowControl w:val="0"/>
              <w:tabs>
                <w:tab w:val="left" w:pos="3538"/>
                <w:tab w:val="right" w:pos="6943"/>
              </w:tabs>
              <w:autoSpaceDE w:val="0"/>
              <w:autoSpaceDN w:val="0"/>
              <w:adjustRightInd w:val="0"/>
              <w:spacing w:before="120"/>
              <w:jc w:val="both"/>
              <w:rPr>
                <w:rFonts w:ascii="Arial" w:hAnsi="Arial" w:cs="Arial"/>
                <w:sz w:val="22"/>
                <w:szCs w:val="22"/>
              </w:rPr>
            </w:pPr>
          </w:p>
          <w:p w14:paraId="1D87875A" w14:textId="77777777" w:rsidR="00EB5D19" w:rsidRDefault="00BF5EAA">
            <w:pPr>
              <w:widowControl w:val="0"/>
              <w:tabs>
                <w:tab w:val="left" w:pos="3538"/>
                <w:tab w:val="right" w:pos="6943"/>
              </w:tabs>
              <w:autoSpaceDE w:val="0"/>
              <w:autoSpaceDN w:val="0"/>
              <w:adjustRightInd w:val="0"/>
              <w:spacing w:before="120"/>
              <w:jc w:val="both"/>
              <w:rPr>
                <w:rFonts w:ascii="Arial" w:hAnsi="Arial" w:cs="Arial"/>
                <w:sz w:val="22"/>
                <w:szCs w:val="22"/>
              </w:rPr>
            </w:pPr>
            <w:r>
              <w:rPr>
                <w:rFonts w:ascii="Arial" w:hAnsi="Arial" w:cs="Arial"/>
                <w:sz w:val="22"/>
                <w:szCs w:val="22"/>
              </w:rPr>
              <w:t>Requests for permission to reproduce this document for the purpose of selling it should be addressed as shown below or to ARSO’s member body in the country of the requester:</w:t>
            </w:r>
          </w:p>
          <w:p w14:paraId="736048A8" w14:textId="77777777" w:rsidR="00EB5D19" w:rsidRDefault="00EB5D19">
            <w:pPr>
              <w:widowControl w:val="0"/>
              <w:tabs>
                <w:tab w:val="left" w:pos="3538"/>
                <w:tab w:val="right" w:pos="6943"/>
              </w:tabs>
              <w:autoSpaceDE w:val="0"/>
              <w:autoSpaceDN w:val="0"/>
              <w:adjustRightInd w:val="0"/>
              <w:spacing w:before="120"/>
              <w:jc w:val="both"/>
              <w:rPr>
                <w:rFonts w:ascii="Arial" w:hAnsi="Arial" w:cs="Arial"/>
                <w:sz w:val="22"/>
                <w:szCs w:val="22"/>
              </w:rPr>
            </w:pPr>
          </w:p>
          <w:p w14:paraId="4FD04160" w14:textId="77777777" w:rsidR="00EB5D19" w:rsidRDefault="00EB5D19">
            <w:pPr>
              <w:widowControl w:val="0"/>
              <w:tabs>
                <w:tab w:val="left" w:pos="3538"/>
                <w:tab w:val="right" w:pos="6943"/>
              </w:tabs>
              <w:autoSpaceDE w:val="0"/>
              <w:autoSpaceDN w:val="0"/>
              <w:adjustRightInd w:val="0"/>
              <w:spacing w:before="120"/>
              <w:jc w:val="both"/>
              <w:rPr>
                <w:rFonts w:ascii="Arial" w:hAnsi="Arial" w:cs="Arial"/>
                <w:sz w:val="22"/>
                <w:szCs w:val="22"/>
              </w:rPr>
            </w:pPr>
          </w:p>
          <w:p w14:paraId="0368F2E5" w14:textId="0C9AB2B9" w:rsidR="00EB5D19" w:rsidRDefault="00BF5EAA">
            <w:pPr>
              <w:widowControl w:val="0"/>
              <w:tabs>
                <w:tab w:val="left" w:pos="3538"/>
                <w:tab w:val="right" w:pos="6943"/>
              </w:tabs>
              <w:autoSpaceDE w:val="0"/>
              <w:autoSpaceDN w:val="0"/>
              <w:adjustRightInd w:val="0"/>
              <w:spacing w:before="120"/>
              <w:ind w:left="720"/>
              <w:jc w:val="both"/>
              <w:rPr>
                <w:rFonts w:ascii="Arial" w:hAnsi="Arial" w:cs="Arial"/>
                <w:sz w:val="22"/>
                <w:szCs w:val="22"/>
              </w:rPr>
            </w:pPr>
            <w:r>
              <w:rPr>
                <w:rFonts w:ascii="Arial" w:hAnsi="Arial" w:cs="Arial"/>
                <w:iCs/>
                <w:sz w:val="22"/>
                <w:szCs w:val="22"/>
              </w:rPr>
              <w:t xml:space="preserve">© </w:t>
            </w:r>
            <w:r>
              <w:rPr>
                <w:rFonts w:ascii="Arial" w:hAnsi="Arial" w:cs="Arial"/>
                <w:sz w:val="22"/>
                <w:szCs w:val="22"/>
              </w:rPr>
              <w:t>African Organisation for Standardisation 202</w:t>
            </w:r>
            <w:r w:rsidR="00D049D2">
              <w:rPr>
                <w:rFonts w:ascii="Arial" w:hAnsi="Arial" w:cs="Arial"/>
                <w:sz w:val="22"/>
                <w:szCs w:val="22"/>
              </w:rPr>
              <w:t>6</w:t>
            </w:r>
            <w:r>
              <w:rPr>
                <w:rFonts w:ascii="Arial" w:hAnsi="Arial" w:cs="Arial"/>
                <w:iCs/>
                <w:sz w:val="22"/>
                <w:szCs w:val="22"/>
              </w:rPr>
              <w:t xml:space="preserve"> — All rights reserved</w:t>
            </w:r>
          </w:p>
          <w:p w14:paraId="6C3AE7B2" w14:textId="77777777" w:rsidR="00EB5D19" w:rsidRDefault="00EB5D19">
            <w:pPr>
              <w:widowControl w:val="0"/>
              <w:tabs>
                <w:tab w:val="left" w:pos="3538"/>
                <w:tab w:val="right" w:pos="6943"/>
              </w:tabs>
              <w:autoSpaceDE w:val="0"/>
              <w:autoSpaceDN w:val="0"/>
              <w:adjustRightInd w:val="0"/>
              <w:spacing w:before="120"/>
              <w:ind w:left="720"/>
              <w:jc w:val="both"/>
              <w:rPr>
                <w:rFonts w:ascii="Arial" w:hAnsi="Arial" w:cs="Arial"/>
                <w:sz w:val="22"/>
                <w:szCs w:val="22"/>
              </w:rPr>
            </w:pPr>
          </w:p>
          <w:p w14:paraId="2AD793D2" w14:textId="77777777" w:rsidR="00EB5D19" w:rsidRDefault="00BF5EAA">
            <w:pPr>
              <w:widowControl w:val="0"/>
              <w:tabs>
                <w:tab w:val="left" w:pos="3538"/>
                <w:tab w:val="right" w:pos="6943"/>
              </w:tabs>
              <w:autoSpaceDE w:val="0"/>
              <w:autoSpaceDN w:val="0"/>
              <w:adjustRightInd w:val="0"/>
              <w:spacing w:before="120"/>
              <w:ind w:left="720"/>
              <w:jc w:val="both"/>
              <w:rPr>
                <w:rFonts w:ascii="Arial" w:hAnsi="Arial" w:cs="Arial"/>
                <w:sz w:val="22"/>
                <w:szCs w:val="22"/>
              </w:rPr>
            </w:pPr>
            <w:r>
              <w:rPr>
                <w:rFonts w:ascii="Arial" w:hAnsi="Arial" w:cs="Arial"/>
                <w:sz w:val="22"/>
                <w:szCs w:val="22"/>
              </w:rPr>
              <w:t>ARSO Central Secretariat</w:t>
            </w:r>
          </w:p>
          <w:p w14:paraId="2B4EB861" w14:textId="77777777" w:rsidR="00EB5D19" w:rsidRDefault="00BF5EAA">
            <w:pPr>
              <w:widowControl w:val="0"/>
              <w:tabs>
                <w:tab w:val="left" w:pos="3538"/>
                <w:tab w:val="right" w:pos="6943"/>
              </w:tabs>
              <w:autoSpaceDE w:val="0"/>
              <w:autoSpaceDN w:val="0"/>
              <w:adjustRightInd w:val="0"/>
              <w:spacing w:before="120"/>
              <w:ind w:left="720"/>
              <w:jc w:val="both"/>
              <w:rPr>
                <w:rFonts w:ascii="Arial" w:hAnsi="Arial" w:cs="Arial"/>
                <w:sz w:val="22"/>
                <w:szCs w:val="22"/>
              </w:rPr>
            </w:pPr>
            <w:r>
              <w:rPr>
                <w:rFonts w:ascii="Arial" w:hAnsi="Arial" w:cs="Arial"/>
                <w:sz w:val="22"/>
                <w:szCs w:val="22"/>
              </w:rPr>
              <w:t>International House 3rd Floor</w:t>
            </w:r>
          </w:p>
          <w:p w14:paraId="060439F5" w14:textId="77777777" w:rsidR="00EB5D19" w:rsidRDefault="00BF5EAA">
            <w:pPr>
              <w:widowControl w:val="0"/>
              <w:tabs>
                <w:tab w:val="left" w:pos="3538"/>
                <w:tab w:val="right" w:pos="6943"/>
              </w:tabs>
              <w:autoSpaceDE w:val="0"/>
              <w:autoSpaceDN w:val="0"/>
              <w:adjustRightInd w:val="0"/>
              <w:spacing w:before="120"/>
              <w:ind w:left="720"/>
              <w:jc w:val="both"/>
              <w:rPr>
                <w:rFonts w:ascii="Arial" w:hAnsi="Arial" w:cs="Arial"/>
                <w:sz w:val="22"/>
                <w:szCs w:val="22"/>
              </w:rPr>
            </w:pPr>
            <w:r>
              <w:rPr>
                <w:rFonts w:ascii="Arial" w:hAnsi="Arial" w:cs="Arial"/>
                <w:sz w:val="22"/>
                <w:szCs w:val="22"/>
              </w:rPr>
              <w:t>P.O. Box 57363 — 00200 City Square</w:t>
            </w:r>
          </w:p>
          <w:p w14:paraId="6B3021E0" w14:textId="77777777" w:rsidR="00EB5D19" w:rsidRDefault="00BF5EAA">
            <w:pPr>
              <w:widowControl w:val="0"/>
              <w:tabs>
                <w:tab w:val="left" w:pos="3538"/>
                <w:tab w:val="right" w:pos="6943"/>
              </w:tabs>
              <w:autoSpaceDE w:val="0"/>
              <w:autoSpaceDN w:val="0"/>
              <w:adjustRightInd w:val="0"/>
              <w:spacing w:before="120"/>
              <w:ind w:left="720"/>
              <w:jc w:val="both"/>
              <w:rPr>
                <w:rFonts w:ascii="Arial" w:hAnsi="Arial" w:cs="Arial"/>
                <w:sz w:val="22"/>
                <w:szCs w:val="22"/>
              </w:rPr>
            </w:pPr>
            <w:r>
              <w:rPr>
                <w:rFonts w:ascii="Arial" w:hAnsi="Arial" w:cs="Arial"/>
                <w:sz w:val="22"/>
                <w:szCs w:val="22"/>
              </w:rPr>
              <w:t>NAIROBI, KENYA</w:t>
            </w:r>
          </w:p>
          <w:p w14:paraId="30907F38" w14:textId="77777777" w:rsidR="00EB5D19" w:rsidRDefault="00EB5D19">
            <w:pPr>
              <w:widowControl w:val="0"/>
              <w:tabs>
                <w:tab w:val="left" w:pos="3538"/>
                <w:tab w:val="right" w:pos="6943"/>
              </w:tabs>
              <w:autoSpaceDE w:val="0"/>
              <w:autoSpaceDN w:val="0"/>
              <w:adjustRightInd w:val="0"/>
              <w:spacing w:before="120"/>
              <w:ind w:left="720"/>
              <w:jc w:val="both"/>
              <w:rPr>
                <w:rFonts w:ascii="Arial" w:hAnsi="Arial" w:cs="Arial"/>
                <w:sz w:val="22"/>
                <w:szCs w:val="22"/>
              </w:rPr>
            </w:pPr>
          </w:p>
          <w:p w14:paraId="326D501A" w14:textId="77777777" w:rsidR="00EB5D19" w:rsidRDefault="00BF5EAA">
            <w:pPr>
              <w:widowControl w:val="0"/>
              <w:tabs>
                <w:tab w:val="left" w:pos="3538"/>
                <w:tab w:val="right" w:pos="6943"/>
              </w:tabs>
              <w:autoSpaceDE w:val="0"/>
              <w:autoSpaceDN w:val="0"/>
              <w:adjustRightInd w:val="0"/>
              <w:spacing w:before="120"/>
              <w:ind w:left="720"/>
              <w:jc w:val="both"/>
              <w:rPr>
                <w:rFonts w:ascii="Arial" w:hAnsi="Arial" w:cs="Arial"/>
                <w:sz w:val="22"/>
                <w:szCs w:val="22"/>
                <w:lang w:val="fr-FR"/>
              </w:rPr>
            </w:pPr>
            <w:r>
              <w:rPr>
                <w:rFonts w:ascii="Arial" w:hAnsi="Arial" w:cs="Arial"/>
                <w:sz w:val="22"/>
                <w:szCs w:val="22"/>
                <w:lang w:val="fr-FR"/>
              </w:rPr>
              <w:t>Tel: +254-20-2224561, +254-20-3311641, +254-20-3311608</w:t>
            </w:r>
          </w:p>
          <w:p w14:paraId="26A6B73C" w14:textId="77777777" w:rsidR="00EB5D19" w:rsidRDefault="00EB5D19">
            <w:pPr>
              <w:widowControl w:val="0"/>
              <w:tabs>
                <w:tab w:val="left" w:pos="3538"/>
                <w:tab w:val="right" w:pos="6943"/>
              </w:tabs>
              <w:autoSpaceDE w:val="0"/>
              <w:autoSpaceDN w:val="0"/>
              <w:adjustRightInd w:val="0"/>
              <w:spacing w:before="120"/>
              <w:ind w:left="720"/>
              <w:jc w:val="both"/>
              <w:rPr>
                <w:rFonts w:ascii="Arial" w:hAnsi="Arial" w:cs="Arial"/>
                <w:sz w:val="22"/>
                <w:szCs w:val="22"/>
                <w:lang w:val="fr-FR"/>
              </w:rPr>
            </w:pPr>
          </w:p>
          <w:p w14:paraId="64D03EB4" w14:textId="77777777" w:rsidR="00EB5D19" w:rsidRDefault="00EB5D19">
            <w:pPr>
              <w:widowControl w:val="0"/>
              <w:tabs>
                <w:tab w:val="left" w:pos="3538"/>
                <w:tab w:val="right" w:pos="6943"/>
              </w:tabs>
              <w:autoSpaceDE w:val="0"/>
              <w:autoSpaceDN w:val="0"/>
              <w:adjustRightInd w:val="0"/>
              <w:spacing w:before="120"/>
              <w:ind w:left="720"/>
              <w:jc w:val="both"/>
              <w:rPr>
                <w:rFonts w:ascii="Arial" w:hAnsi="Arial" w:cs="Arial"/>
                <w:sz w:val="22"/>
                <w:szCs w:val="22"/>
                <w:lang w:val="fr-FR"/>
              </w:rPr>
            </w:pPr>
          </w:p>
          <w:p w14:paraId="24026B4A" w14:textId="77777777" w:rsidR="00EB5D19" w:rsidRDefault="00BF5EAA">
            <w:pPr>
              <w:widowControl w:val="0"/>
              <w:tabs>
                <w:tab w:val="left" w:pos="3538"/>
                <w:tab w:val="right" w:pos="6943"/>
              </w:tabs>
              <w:autoSpaceDE w:val="0"/>
              <w:autoSpaceDN w:val="0"/>
              <w:adjustRightInd w:val="0"/>
              <w:spacing w:before="120"/>
              <w:ind w:left="720"/>
              <w:jc w:val="both"/>
              <w:rPr>
                <w:rFonts w:ascii="Arial" w:hAnsi="Arial" w:cs="Arial"/>
                <w:sz w:val="22"/>
                <w:szCs w:val="22"/>
                <w:lang w:val="fr-FR"/>
              </w:rPr>
            </w:pPr>
            <w:proofErr w:type="gramStart"/>
            <w:r>
              <w:rPr>
                <w:rFonts w:ascii="Arial" w:hAnsi="Arial" w:cs="Arial"/>
                <w:sz w:val="22"/>
                <w:szCs w:val="22"/>
                <w:lang w:val="fr-FR"/>
              </w:rPr>
              <w:t>E-mail:</w:t>
            </w:r>
            <w:proofErr w:type="gramEnd"/>
            <w:r>
              <w:rPr>
                <w:rFonts w:ascii="Arial" w:hAnsi="Arial" w:cs="Arial"/>
                <w:sz w:val="22"/>
                <w:szCs w:val="22"/>
                <w:lang w:val="fr-FR"/>
              </w:rPr>
              <w:t xml:space="preserve"> </w:t>
            </w:r>
            <w:hyperlink r:id="rId13" w:history="1">
              <w:r>
                <w:rPr>
                  <w:rStyle w:val="Hyperlink"/>
                  <w:rFonts w:ascii="Arial" w:hAnsi="Arial" w:cs="Arial"/>
                  <w:color w:val="auto"/>
                  <w:sz w:val="22"/>
                  <w:szCs w:val="22"/>
                  <w:u w:val="none"/>
                  <w:lang w:val="fr-FR"/>
                </w:rPr>
                <w:t>arso@arso-oran.org</w:t>
              </w:r>
            </w:hyperlink>
          </w:p>
          <w:p w14:paraId="0BDABEF1" w14:textId="77777777" w:rsidR="00EB5D19" w:rsidRDefault="00BF5EAA">
            <w:pPr>
              <w:widowControl w:val="0"/>
              <w:tabs>
                <w:tab w:val="left" w:pos="3538"/>
                <w:tab w:val="right" w:pos="6943"/>
              </w:tabs>
              <w:autoSpaceDE w:val="0"/>
              <w:autoSpaceDN w:val="0"/>
              <w:adjustRightInd w:val="0"/>
              <w:spacing w:before="120"/>
              <w:ind w:left="720"/>
              <w:jc w:val="both"/>
              <w:rPr>
                <w:rFonts w:ascii="Arial" w:hAnsi="Arial" w:cs="Arial"/>
                <w:sz w:val="22"/>
                <w:szCs w:val="22"/>
                <w:lang w:val="en-US"/>
              </w:rPr>
            </w:pPr>
            <w:r>
              <w:rPr>
                <w:rFonts w:ascii="Arial" w:hAnsi="Arial" w:cs="Arial"/>
                <w:iCs/>
                <w:sz w:val="22"/>
                <w:szCs w:val="22"/>
              </w:rPr>
              <w:t xml:space="preserve">Web: </w:t>
            </w:r>
            <w:hyperlink r:id="rId14" w:tgtFrame="_blank" w:history="1">
              <w:r w:rsidR="00EB5D19">
                <w:rPr>
                  <w:rStyle w:val="Hyperlink"/>
                  <w:rFonts w:ascii="Arial" w:hAnsi="Arial" w:cs="Arial"/>
                  <w:color w:val="auto"/>
                  <w:sz w:val="22"/>
                  <w:szCs w:val="22"/>
                  <w:u w:val="none"/>
                </w:rPr>
                <w:t>www.arso-oran.org</w:t>
              </w:r>
            </w:hyperlink>
          </w:p>
          <w:p w14:paraId="61DBDAD9" w14:textId="77777777" w:rsidR="00EB5D19" w:rsidRDefault="00EB5D19">
            <w:pPr>
              <w:widowControl w:val="0"/>
              <w:tabs>
                <w:tab w:val="left" w:pos="3538"/>
                <w:tab w:val="right" w:pos="6943"/>
              </w:tabs>
              <w:autoSpaceDE w:val="0"/>
              <w:autoSpaceDN w:val="0"/>
              <w:adjustRightInd w:val="0"/>
              <w:spacing w:before="120"/>
              <w:jc w:val="both"/>
              <w:rPr>
                <w:rFonts w:ascii="Arial" w:hAnsi="Arial" w:cs="Arial"/>
                <w:sz w:val="22"/>
                <w:szCs w:val="22"/>
                <w:lang w:val="en-US"/>
              </w:rPr>
            </w:pPr>
          </w:p>
          <w:p w14:paraId="4A67929E" w14:textId="77777777" w:rsidR="00EB5D19" w:rsidRDefault="00BF5EAA">
            <w:pPr>
              <w:widowControl w:val="0"/>
              <w:tabs>
                <w:tab w:val="left" w:pos="3538"/>
                <w:tab w:val="right" w:pos="6943"/>
              </w:tabs>
              <w:autoSpaceDE w:val="0"/>
              <w:autoSpaceDN w:val="0"/>
              <w:adjustRightInd w:val="0"/>
              <w:spacing w:before="120"/>
              <w:jc w:val="both"/>
              <w:rPr>
                <w:rFonts w:ascii="Arial" w:hAnsi="Arial" w:cs="Arial"/>
                <w:sz w:val="22"/>
                <w:szCs w:val="22"/>
              </w:rPr>
            </w:pPr>
            <w:r>
              <w:rPr>
                <w:rFonts w:ascii="Arial" w:hAnsi="Arial" w:cs="Arial"/>
                <w:sz w:val="22"/>
                <w:szCs w:val="22"/>
              </w:rPr>
              <w:t>Reproduction for sales purposes may be subject to royalty payments or a licensing agreement. Violators may be prosecuted.</w:t>
            </w:r>
          </w:p>
          <w:p w14:paraId="0270A4CC" w14:textId="77777777" w:rsidR="00EB5D19" w:rsidRDefault="00EB5D19">
            <w:pPr>
              <w:widowControl w:val="0"/>
              <w:tabs>
                <w:tab w:val="left" w:pos="3538"/>
                <w:tab w:val="right" w:pos="6943"/>
              </w:tabs>
              <w:autoSpaceDE w:val="0"/>
              <w:autoSpaceDN w:val="0"/>
              <w:adjustRightInd w:val="0"/>
              <w:spacing w:before="120"/>
              <w:jc w:val="both"/>
              <w:rPr>
                <w:rFonts w:ascii="Arial" w:hAnsi="Arial" w:cs="Arial"/>
                <w:sz w:val="22"/>
                <w:szCs w:val="22"/>
              </w:rPr>
            </w:pPr>
          </w:p>
        </w:tc>
      </w:tr>
    </w:tbl>
    <w:p w14:paraId="56BD943C" w14:textId="77777777" w:rsidR="00EB5D19" w:rsidRDefault="00EB5D19">
      <w:pPr>
        <w:widowControl w:val="0"/>
        <w:tabs>
          <w:tab w:val="left" w:pos="3538"/>
          <w:tab w:val="right" w:pos="6943"/>
        </w:tabs>
        <w:autoSpaceDE w:val="0"/>
        <w:autoSpaceDN w:val="0"/>
        <w:adjustRightInd w:val="0"/>
        <w:spacing w:before="120"/>
        <w:jc w:val="both"/>
        <w:rPr>
          <w:rFonts w:ascii="Arial" w:hAnsi="Arial" w:cs="Arial"/>
          <w:sz w:val="22"/>
          <w:szCs w:val="22"/>
        </w:rPr>
      </w:pPr>
    </w:p>
    <w:p w14:paraId="032C6A3A" w14:textId="77777777" w:rsidR="00EB5D19" w:rsidRDefault="00EB5D19">
      <w:pPr>
        <w:widowControl w:val="0"/>
        <w:tabs>
          <w:tab w:val="left" w:pos="3538"/>
          <w:tab w:val="right" w:pos="6943"/>
        </w:tabs>
        <w:autoSpaceDE w:val="0"/>
        <w:autoSpaceDN w:val="0"/>
        <w:adjustRightInd w:val="0"/>
        <w:spacing w:before="120"/>
        <w:jc w:val="both"/>
        <w:rPr>
          <w:rFonts w:ascii="Arial" w:hAnsi="Arial" w:cs="Arial"/>
          <w:b/>
          <w:bCs/>
          <w:caps/>
          <w:sz w:val="22"/>
          <w:szCs w:val="22"/>
        </w:rPr>
        <w:sectPr w:rsidR="00EB5D19">
          <w:headerReference w:type="even" r:id="rId15"/>
          <w:headerReference w:type="default" r:id="rId16"/>
          <w:footerReference w:type="even" r:id="rId17"/>
          <w:footerReference w:type="default" r:id="rId18"/>
          <w:headerReference w:type="first" r:id="rId19"/>
          <w:pgSz w:w="11905" w:h="16837"/>
          <w:pgMar w:top="1440" w:right="1440" w:bottom="1440" w:left="1440" w:header="720" w:footer="720" w:gutter="0"/>
          <w:pgNumType w:fmt="lowerRoman" w:start="2"/>
          <w:cols w:space="720"/>
        </w:sectPr>
      </w:pPr>
    </w:p>
    <w:p w14:paraId="5B3003A6" w14:textId="6F6AEA2C" w:rsidR="00EB5D19" w:rsidRDefault="00BF5EAA">
      <w:pPr>
        <w:spacing w:before="120"/>
        <w:jc w:val="both"/>
        <w:rPr>
          <w:rFonts w:ascii="Arial" w:hAnsi="Arial" w:cs="Arial"/>
          <w:b/>
          <w:sz w:val="22"/>
          <w:szCs w:val="22"/>
        </w:rPr>
      </w:pPr>
      <w:r>
        <w:rPr>
          <w:rFonts w:ascii="Arial" w:hAnsi="Arial" w:cs="Arial"/>
          <w:b/>
          <w:bCs/>
          <w:noProof/>
          <w:sz w:val="22"/>
          <w:szCs w:val="22"/>
          <w:lang w:val="en-US"/>
        </w:rPr>
        <mc:AlternateContent>
          <mc:Choice Requires="wpg">
            <w:drawing>
              <wp:anchor distT="0" distB="0" distL="114300" distR="114300" simplePos="0" relativeHeight="251665408" behindDoc="0" locked="0" layoutInCell="1" allowOverlap="1" wp14:anchorId="0C3686A3" wp14:editId="73A68940">
                <wp:simplePos x="0" y="0"/>
                <wp:positionH relativeFrom="column">
                  <wp:posOffset>-59055</wp:posOffset>
                </wp:positionH>
                <wp:positionV relativeFrom="paragraph">
                  <wp:posOffset>-528955</wp:posOffset>
                </wp:positionV>
                <wp:extent cx="6295390" cy="370840"/>
                <wp:effectExtent l="0" t="0" r="0" b="0"/>
                <wp:wrapNone/>
                <wp:docPr id="2" name="Group 16"/>
                <wp:cNvGraphicFramePr/>
                <a:graphic xmlns:a="http://schemas.openxmlformats.org/drawingml/2006/main">
                  <a:graphicData uri="http://schemas.microsoft.com/office/word/2010/wordprocessingGroup">
                    <wpg:wgp>
                      <wpg:cNvGrpSpPr/>
                      <wpg:grpSpPr>
                        <a:xfrm>
                          <a:off x="0" y="0"/>
                          <a:ext cx="6295390" cy="370840"/>
                          <a:chOff x="1347" y="607"/>
                          <a:chExt cx="9914" cy="584"/>
                        </a:xfrm>
                      </wpg:grpSpPr>
                      <wpg:grpSp>
                        <wpg:cNvPr id="3" name="Group 12"/>
                        <wpg:cNvGrpSpPr/>
                        <wpg:grpSpPr>
                          <a:xfrm>
                            <a:off x="1469" y="607"/>
                            <a:ext cx="9792" cy="551"/>
                            <a:chOff x="1390" y="575"/>
                            <a:chExt cx="9792" cy="551"/>
                          </a:xfrm>
                        </wpg:grpSpPr>
                        <wps:wsp>
                          <wps:cNvPr id="4" name="Line 10"/>
                          <wps:cNvCnPr>
                            <a:cxnSpLocks noChangeShapeType="1"/>
                          </wps:cNvCnPr>
                          <wps:spPr bwMode="auto">
                            <a:xfrm>
                              <a:off x="1390" y="575"/>
                              <a:ext cx="9779" cy="0"/>
                            </a:xfrm>
                            <a:prstGeom prst="line">
                              <a:avLst/>
                            </a:prstGeom>
                            <a:noFill/>
                            <a:ln w="38100">
                              <a:solidFill>
                                <a:srgbClr val="000000"/>
                              </a:solidFill>
                              <a:round/>
                            </a:ln>
                          </wps:spPr>
                          <wps:bodyPr/>
                        </wps:wsp>
                        <wps:wsp>
                          <wps:cNvPr id="5" name="Line 11"/>
                          <wps:cNvCnPr>
                            <a:cxnSpLocks noChangeShapeType="1"/>
                          </wps:cNvCnPr>
                          <wps:spPr bwMode="auto">
                            <a:xfrm>
                              <a:off x="1403" y="1126"/>
                              <a:ext cx="9779" cy="0"/>
                            </a:xfrm>
                            <a:prstGeom prst="line">
                              <a:avLst/>
                            </a:prstGeom>
                            <a:noFill/>
                            <a:ln w="38100">
                              <a:solidFill>
                                <a:srgbClr val="000000"/>
                              </a:solidFill>
                              <a:round/>
                            </a:ln>
                          </wps:spPr>
                          <wps:bodyPr/>
                        </wps:wsp>
                      </wpg:grpSp>
                      <wps:wsp>
                        <wps:cNvPr id="6" name="Text Box 13"/>
                        <wps:cNvSpPr txBox="1">
                          <a:spLocks noChangeArrowheads="1"/>
                        </wps:cNvSpPr>
                        <wps:spPr bwMode="auto">
                          <a:xfrm>
                            <a:off x="1347" y="651"/>
                            <a:ext cx="4545" cy="540"/>
                          </a:xfrm>
                          <a:prstGeom prst="rect">
                            <a:avLst/>
                          </a:prstGeom>
                          <a:noFill/>
                          <a:ln>
                            <a:noFill/>
                          </a:ln>
                        </wps:spPr>
                        <wps:txbx>
                          <w:txbxContent>
                            <w:p w14:paraId="45EE3A0E" w14:textId="77777777" w:rsidR="00EB5D19" w:rsidRDefault="00BF5EAA">
                              <w:pPr>
                                <w:pStyle w:val="Heading2"/>
                                <w:rPr>
                                  <w:rFonts w:ascii="Arial" w:hAnsi="Arial" w:cs="Arial"/>
                                  <w:bCs/>
                                </w:rPr>
                              </w:pPr>
                              <w:bookmarkStart w:id="0" w:name="_Toc175394835"/>
                              <w:r>
                                <w:rPr>
                                  <w:rFonts w:ascii="Arial" w:hAnsi="Arial" w:cs="Arial"/>
                                  <w:bCs/>
                                </w:rPr>
                                <w:t>AFRICAN STANDARD</w:t>
                              </w:r>
                              <w:bookmarkEnd w:id="0"/>
                            </w:p>
                          </w:txbxContent>
                        </wps:txbx>
                        <wps:bodyPr rot="0" vert="horz" wrap="square" lIns="91440" tIns="45720" rIns="91440" bIns="45720" anchor="t" anchorCtr="0" upright="1">
                          <a:noAutofit/>
                        </wps:bodyPr>
                      </wps:wsp>
                    </wpg:wgp>
                  </a:graphicData>
                </a:graphic>
              </wp:anchor>
            </w:drawing>
          </mc:Choice>
          <mc:Fallback>
            <w:pict>
              <v:group w14:anchorId="0C3686A3" id="Group 16" o:spid="_x0000_s1026" style="position:absolute;left:0;text-align:left;margin-left:-4.65pt;margin-top:-41.65pt;width:495.7pt;height:29.2pt;z-index:251665408" coordorigin="1347,607" coordsize="9914,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">
                <v:group id="Group 12" o:spid="_x0000_s1027" style="position:absolute;left:1469;top:607;width:9792;height:551" coordorigin="1390,575" coordsize="9792,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line id="Line 10" o:spid="_x0000_s1028" style="position:absolute;visibility:visible;mso-wrap-style:square" from="1390,575" to="11169,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" strokeweight="3pt"/>
                  <v:line id="Line 11" o:spid="_x0000_s1029" style="position:absolute;visibility:visible;mso-wrap-style:square" from="1403,1126" to="11182,1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" strokeweight="3pt"/>
                </v:group>
                <v:shapetype id="_x0000_t202" coordsize="21600,21600" o:spt="202" path="m,l,21600r21600,l21600,xe">
                  <v:stroke joinstyle="miter"/>
                  <v:path gradientshapeok="t" o:connecttype="rect"/>
                </v:shapetype>
                <v:shape id="Text Box 13" o:spid="_x0000_s1030" type="#_x0000_t202" style="position:absolute;left:1347;top:651;width:4545;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14:paraId="45EE3A0E" w14:textId="77777777" w:rsidR="00EB5D19" w:rsidRDefault="00BF5EAA">
                        <w:pPr>
                          <w:pStyle w:val="Heading2"/>
                          <w:rPr>
                            <w:rFonts w:ascii="Arial" w:hAnsi="Arial" w:cs="Arial"/>
                            <w:bCs/>
                          </w:rPr>
                        </w:pPr>
                        <w:bookmarkStart w:id="1" w:name="_Toc175394835"/>
                        <w:r>
                          <w:rPr>
                            <w:rFonts w:ascii="Arial" w:hAnsi="Arial" w:cs="Arial"/>
                            <w:bCs/>
                          </w:rPr>
                          <w:t>AFRICAN STANDARD</w:t>
                        </w:r>
                        <w:bookmarkEnd w:id="1"/>
                      </w:p>
                    </w:txbxContent>
                  </v:textbox>
                </v:shape>
              </v:group>
            </w:pict>
          </mc:Fallback>
        </mc:AlternateContent>
      </w:r>
    </w:p>
    <w:p w14:paraId="59F3029C" w14:textId="77777777" w:rsidR="00EB5D19" w:rsidRPr="00890FC8" w:rsidRDefault="00BF5EAA">
      <w:pPr>
        <w:pStyle w:val="Heading1"/>
        <w:jc w:val="left"/>
        <w:rPr>
          <w:rFonts w:ascii="Arial" w:eastAsia="MS Mincho" w:hAnsi="Arial" w:cs="Arial"/>
        </w:rPr>
      </w:pPr>
      <w:bookmarkStart w:id="2" w:name="_Toc175394836"/>
      <w:r w:rsidRPr="00890FC8">
        <w:rPr>
          <w:rFonts w:ascii="Arial" w:eastAsia="MS Mincho" w:hAnsi="Arial" w:cs="Arial"/>
        </w:rPr>
        <w:t>Guidelines for establishing a generic certificate for export of milk and milk products</w:t>
      </w:r>
      <w:bookmarkEnd w:id="2"/>
    </w:p>
    <w:p w14:paraId="32C2BEAD" w14:textId="77777777" w:rsidR="00EB5D19" w:rsidRPr="00890FC8" w:rsidRDefault="00EB5D19">
      <w:pPr>
        <w:spacing w:before="120"/>
        <w:jc w:val="both"/>
        <w:rPr>
          <w:rFonts w:ascii="Arial" w:hAnsi="Arial" w:cs="Arial"/>
          <w:b/>
          <w:bCs/>
        </w:rPr>
      </w:pPr>
    </w:p>
    <w:p w14:paraId="0ABCA903" w14:textId="77777777" w:rsidR="00EB5D19" w:rsidRPr="00890FC8" w:rsidRDefault="00BF5EAA">
      <w:pPr>
        <w:pStyle w:val="Title"/>
        <w:rPr>
          <w:rFonts w:ascii="Arial" w:hAnsi="Arial" w:cs="Arial"/>
          <w:b/>
          <w:bCs/>
          <w:sz w:val="24"/>
          <w:szCs w:val="24"/>
        </w:rPr>
      </w:pPr>
      <w:r w:rsidRPr="00890FC8">
        <w:rPr>
          <w:rFonts w:ascii="Arial" w:hAnsi="Arial" w:cs="Arial"/>
          <w:b/>
          <w:bCs/>
          <w:sz w:val="24"/>
          <w:szCs w:val="24"/>
        </w:rPr>
        <w:t>Introduction</w:t>
      </w:r>
    </w:p>
    <w:p w14:paraId="30E73B37" w14:textId="77777777" w:rsidR="00EB5D19" w:rsidRPr="00890FC8" w:rsidRDefault="00BF5EAA">
      <w:pPr>
        <w:suppressAutoHyphens/>
        <w:spacing w:before="120"/>
        <w:jc w:val="both"/>
        <w:rPr>
          <w:rFonts w:ascii="Arial" w:hAnsi="Arial" w:cs="Arial"/>
          <w:sz w:val="20"/>
          <w:szCs w:val="20"/>
          <w:lang w:val="en-US"/>
        </w:rPr>
      </w:pPr>
      <w:r w:rsidRPr="00890FC8">
        <w:rPr>
          <w:rFonts w:ascii="Arial" w:hAnsi="Arial" w:cs="Arial"/>
          <w:sz w:val="20"/>
          <w:szCs w:val="20"/>
          <w:lang w:val="en-US"/>
        </w:rPr>
        <w:t xml:space="preserve">The production and exchange of milk and dairy products play a significant role in the agricultural and economic landscape of Africa. The dairy sector not only contributes to the nutrition and livelihood of millions but also represents a substantial part of the agricultural economy across many African countries. Despite the importance of this sector, various challenges such as inadequate infrastructure, inconsistent </w:t>
      </w:r>
      <w:proofErr w:type="gramStart"/>
      <w:r w:rsidRPr="00890FC8">
        <w:rPr>
          <w:rFonts w:ascii="Arial" w:hAnsi="Arial" w:cs="Arial"/>
          <w:sz w:val="20"/>
          <w:szCs w:val="20"/>
          <w:lang w:val="en-US"/>
        </w:rPr>
        <w:t>quality standards</w:t>
      </w:r>
      <w:proofErr w:type="gramEnd"/>
      <w:r w:rsidRPr="00890FC8">
        <w:rPr>
          <w:rFonts w:ascii="Arial" w:hAnsi="Arial" w:cs="Arial"/>
          <w:sz w:val="20"/>
          <w:szCs w:val="20"/>
          <w:lang w:val="en-US"/>
        </w:rPr>
        <w:t xml:space="preserve">, and limited access to international markets hinder </w:t>
      </w:r>
      <w:proofErr w:type="gramStart"/>
      <w:r w:rsidRPr="00890FC8">
        <w:rPr>
          <w:rFonts w:ascii="Arial" w:hAnsi="Arial" w:cs="Arial"/>
          <w:sz w:val="20"/>
          <w:szCs w:val="20"/>
          <w:lang w:val="en-US"/>
        </w:rPr>
        <w:t>its</w:t>
      </w:r>
      <w:proofErr w:type="gramEnd"/>
      <w:r w:rsidRPr="00890FC8">
        <w:rPr>
          <w:rFonts w:ascii="Arial" w:hAnsi="Arial" w:cs="Arial"/>
          <w:sz w:val="20"/>
          <w:szCs w:val="20"/>
          <w:lang w:val="en-US"/>
        </w:rPr>
        <w:t xml:space="preserve"> full potential.</w:t>
      </w:r>
    </w:p>
    <w:p w14:paraId="03263EFE" w14:textId="77777777" w:rsidR="00EB5D19" w:rsidRPr="00890FC8" w:rsidRDefault="00BF5EAA">
      <w:pPr>
        <w:suppressAutoHyphens/>
        <w:spacing w:before="120"/>
        <w:jc w:val="both"/>
        <w:rPr>
          <w:rFonts w:ascii="Arial" w:hAnsi="Arial" w:cs="Arial"/>
          <w:sz w:val="20"/>
          <w:szCs w:val="20"/>
          <w:lang w:val="en-US"/>
        </w:rPr>
      </w:pPr>
      <w:r w:rsidRPr="00890FC8">
        <w:rPr>
          <w:rFonts w:ascii="Arial" w:hAnsi="Arial" w:cs="Arial"/>
          <w:sz w:val="20"/>
          <w:szCs w:val="20"/>
          <w:lang w:val="en-US"/>
        </w:rPr>
        <w:t>To address these challenges and enhance the competitiveness of African dairy products in the global market, the establishment of generic certificate for export of milk and milk products is crucial. These certificates ensure that milk and dairy products meet stringent safety and quality standards, facilitating smoother trade both within Africa and internationally. Harmonized certification from accredited laboratories provides assurance to importers regarding the safety, quality, and authenticity of the products, thereby boosting consumer confidence and expanding market access.</w:t>
      </w:r>
    </w:p>
    <w:p w14:paraId="654DCDE5" w14:textId="77777777" w:rsidR="00EB5D19" w:rsidRPr="00890FC8" w:rsidRDefault="00BF5EAA">
      <w:pPr>
        <w:suppressAutoHyphens/>
        <w:spacing w:before="120"/>
        <w:jc w:val="both"/>
        <w:rPr>
          <w:rFonts w:ascii="Arial" w:hAnsi="Arial" w:cs="Arial"/>
          <w:sz w:val="20"/>
          <w:szCs w:val="20"/>
          <w:lang w:val="en-US"/>
        </w:rPr>
      </w:pPr>
      <w:r w:rsidRPr="00890FC8">
        <w:rPr>
          <w:rFonts w:ascii="Arial" w:hAnsi="Arial" w:cs="Arial"/>
          <w:sz w:val="20"/>
          <w:szCs w:val="20"/>
          <w:lang w:val="en-US"/>
        </w:rPr>
        <w:t>In response to these needs, the African Organization for Standardization (ARSO) has developed the Guidelines for establishing a generic certificate for export of milk and milk products. This document is aligned with international guidelines, specifically the Codex Alimentarius guidelines, to standardize the certification process across African countries.</w:t>
      </w:r>
    </w:p>
    <w:p w14:paraId="76388E6A" w14:textId="77777777" w:rsidR="00EB5D19" w:rsidRPr="00890FC8" w:rsidRDefault="00EB5D19">
      <w:pPr>
        <w:jc w:val="both"/>
        <w:rPr>
          <w:rFonts w:ascii="Arial" w:hAnsi="Arial" w:cs="Arial"/>
          <w:sz w:val="20"/>
          <w:szCs w:val="20"/>
        </w:rPr>
      </w:pPr>
    </w:p>
    <w:p w14:paraId="62876515" w14:textId="2FE72C34" w:rsidR="00EB5D19" w:rsidRPr="00890FC8" w:rsidRDefault="00BF5EAA" w:rsidP="00D049D2">
      <w:pPr>
        <w:pStyle w:val="Heading1"/>
        <w:numPr>
          <w:ilvl w:val="0"/>
          <w:numId w:val="22"/>
        </w:numPr>
        <w:ind w:left="567" w:hanging="567"/>
        <w:jc w:val="left"/>
        <w:rPr>
          <w:rFonts w:ascii="Arial" w:hAnsi="Arial" w:cs="Arial"/>
        </w:rPr>
      </w:pPr>
      <w:bookmarkStart w:id="3" w:name="_Toc119226309"/>
      <w:bookmarkStart w:id="4" w:name="_Toc49582452"/>
      <w:bookmarkStart w:id="5" w:name="_Toc49583815"/>
      <w:bookmarkStart w:id="6" w:name="_Toc175394837"/>
      <w:bookmarkStart w:id="7" w:name="_Toc49325689"/>
      <w:bookmarkStart w:id="8" w:name="_Toc52781339"/>
      <w:bookmarkStart w:id="9" w:name="_Toc49321898"/>
      <w:bookmarkStart w:id="10" w:name="_Toc53641445"/>
      <w:bookmarkStart w:id="11" w:name="_Toc49583114"/>
      <w:bookmarkStart w:id="12" w:name="_Toc235890734"/>
      <w:bookmarkStart w:id="13" w:name="_Toc48989354"/>
      <w:r w:rsidRPr="00890FC8">
        <w:rPr>
          <w:rFonts w:ascii="Arial" w:hAnsi="Arial" w:cs="Arial"/>
        </w:rPr>
        <w:t>Scope</w:t>
      </w:r>
      <w:bookmarkEnd w:id="3"/>
      <w:bookmarkEnd w:id="4"/>
      <w:bookmarkEnd w:id="5"/>
      <w:bookmarkEnd w:id="6"/>
      <w:bookmarkEnd w:id="7"/>
      <w:bookmarkEnd w:id="8"/>
      <w:bookmarkEnd w:id="9"/>
      <w:bookmarkEnd w:id="10"/>
      <w:bookmarkEnd w:id="11"/>
      <w:bookmarkEnd w:id="12"/>
      <w:bookmarkEnd w:id="13"/>
    </w:p>
    <w:p w14:paraId="051B75E0" w14:textId="647168E1" w:rsidR="00EB5D19" w:rsidRPr="00890FC8" w:rsidRDefault="00BF5EAA" w:rsidP="004450AE">
      <w:pPr>
        <w:suppressAutoHyphens/>
        <w:spacing w:before="120"/>
        <w:jc w:val="both"/>
        <w:rPr>
          <w:rFonts w:ascii="Arial" w:hAnsi="Arial" w:cs="Arial"/>
          <w:color w:val="000000" w:themeColor="text1"/>
          <w:sz w:val="20"/>
          <w:szCs w:val="20"/>
          <w:lang w:val="en-US"/>
        </w:rPr>
      </w:pPr>
      <w:r w:rsidRPr="00890FC8">
        <w:rPr>
          <w:rFonts w:ascii="Arial" w:hAnsi="Arial" w:cs="Arial"/>
          <w:sz w:val="20"/>
          <w:szCs w:val="20"/>
          <w:lang w:val="en-US"/>
        </w:rPr>
        <w:t xml:space="preserve">These guidelines for establishing a generic certificate for </w:t>
      </w:r>
      <w:proofErr w:type="gramStart"/>
      <w:r w:rsidRPr="00890FC8">
        <w:rPr>
          <w:rFonts w:ascii="Arial" w:hAnsi="Arial" w:cs="Arial"/>
          <w:sz w:val="20"/>
          <w:szCs w:val="20"/>
          <w:lang w:val="en-US"/>
        </w:rPr>
        <w:t>export of</w:t>
      </w:r>
      <w:proofErr w:type="gramEnd"/>
      <w:r w:rsidRPr="00890FC8">
        <w:rPr>
          <w:rFonts w:ascii="Arial" w:hAnsi="Arial" w:cs="Arial"/>
          <w:sz w:val="20"/>
          <w:szCs w:val="20"/>
          <w:lang w:val="en-US"/>
        </w:rPr>
        <w:t xml:space="preserve"> milk and milk products applies to milk, milk products and composite milk products as defined in </w:t>
      </w:r>
      <w:r w:rsidR="004450AE" w:rsidRPr="00890FC8">
        <w:rPr>
          <w:rFonts w:ascii="Arial" w:hAnsi="Arial" w:cs="Arial"/>
          <w:color w:val="000000" w:themeColor="text1"/>
          <w:sz w:val="20"/>
          <w:szCs w:val="20"/>
        </w:rPr>
        <w:t>ARS</w:t>
      </w:r>
      <w:r w:rsidR="00890FC8" w:rsidRPr="00890FC8">
        <w:rPr>
          <w:rFonts w:ascii="Arial" w:hAnsi="Arial" w:cs="Arial"/>
          <w:color w:val="000000" w:themeColor="text1"/>
          <w:sz w:val="20"/>
          <w:szCs w:val="20"/>
        </w:rPr>
        <w:t xml:space="preserve"> </w:t>
      </w:r>
      <w:r w:rsidR="004450AE" w:rsidRPr="00890FC8">
        <w:rPr>
          <w:rFonts w:ascii="Arial" w:hAnsi="Arial" w:cs="Arial"/>
          <w:color w:val="000000" w:themeColor="text1"/>
          <w:sz w:val="20"/>
          <w:szCs w:val="20"/>
        </w:rPr>
        <w:t>1034</w:t>
      </w:r>
      <w:r w:rsidR="00DD206A">
        <w:rPr>
          <w:rFonts w:ascii="Arial" w:hAnsi="Arial" w:cs="Arial"/>
          <w:color w:val="000000" w:themeColor="text1"/>
          <w:sz w:val="20"/>
          <w:szCs w:val="20"/>
        </w:rPr>
        <w:t>.</w:t>
      </w:r>
    </w:p>
    <w:p w14:paraId="32D13347" w14:textId="7EB13486" w:rsidR="00EB5D19" w:rsidRPr="00890FC8" w:rsidRDefault="00BF5EAA">
      <w:pPr>
        <w:suppressAutoHyphens/>
        <w:spacing w:before="120"/>
        <w:jc w:val="both"/>
        <w:rPr>
          <w:rFonts w:ascii="Arial" w:hAnsi="Arial" w:cs="Arial"/>
          <w:sz w:val="20"/>
          <w:szCs w:val="20"/>
          <w:highlight w:val="lightGray"/>
          <w:lang w:val="en-US"/>
        </w:rPr>
      </w:pPr>
      <w:r w:rsidRPr="00890FC8">
        <w:rPr>
          <w:rFonts w:ascii="Arial" w:hAnsi="Arial" w:cs="Arial"/>
          <w:color w:val="000000" w:themeColor="text1"/>
          <w:sz w:val="20"/>
          <w:szCs w:val="20"/>
          <w:lang w:val="en-US"/>
        </w:rPr>
        <w:t>Th</w:t>
      </w:r>
      <w:r w:rsidR="004450AE" w:rsidRPr="00890FC8">
        <w:rPr>
          <w:rFonts w:ascii="Arial" w:hAnsi="Arial" w:cs="Arial"/>
          <w:color w:val="000000" w:themeColor="text1"/>
          <w:sz w:val="20"/>
          <w:szCs w:val="20"/>
          <w:lang w:val="en-US"/>
        </w:rPr>
        <w:t>e</w:t>
      </w:r>
      <w:r w:rsidRPr="00890FC8">
        <w:rPr>
          <w:rFonts w:ascii="Arial" w:hAnsi="Arial" w:cs="Arial"/>
          <w:color w:val="000000" w:themeColor="text1"/>
          <w:sz w:val="20"/>
          <w:szCs w:val="20"/>
          <w:lang w:val="en-US"/>
        </w:rPr>
        <w:t xml:space="preserve"> </w:t>
      </w:r>
      <w:r w:rsidR="004450AE" w:rsidRPr="00890FC8">
        <w:rPr>
          <w:rFonts w:ascii="Arial" w:hAnsi="Arial" w:cs="Arial"/>
          <w:color w:val="000000" w:themeColor="text1"/>
          <w:sz w:val="20"/>
          <w:szCs w:val="20"/>
          <w:lang w:val="en-US"/>
        </w:rPr>
        <w:t>generic</w:t>
      </w:r>
      <w:r w:rsidR="00DD206A">
        <w:rPr>
          <w:rFonts w:ascii="Arial" w:hAnsi="Arial" w:cs="Arial"/>
          <w:color w:val="000000" w:themeColor="text1"/>
          <w:sz w:val="20"/>
          <w:szCs w:val="20"/>
          <w:lang w:val="en-US"/>
        </w:rPr>
        <w:t xml:space="preserve"> </w:t>
      </w:r>
      <w:r w:rsidR="004450AE" w:rsidRPr="00890FC8">
        <w:rPr>
          <w:rFonts w:ascii="Arial" w:hAnsi="Arial" w:cs="Arial"/>
          <w:color w:val="000000" w:themeColor="text1"/>
          <w:sz w:val="20"/>
          <w:szCs w:val="20"/>
          <w:lang w:val="en-US"/>
        </w:rPr>
        <w:t xml:space="preserve">certificate for export of milk and milk products, proposed by these guidelines, </w:t>
      </w:r>
      <w:r w:rsidRPr="00890FC8">
        <w:rPr>
          <w:rFonts w:ascii="Arial" w:hAnsi="Arial" w:cs="Arial"/>
          <w:color w:val="000000" w:themeColor="text1"/>
          <w:sz w:val="20"/>
          <w:szCs w:val="20"/>
          <w:lang w:val="en-US"/>
        </w:rPr>
        <w:t xml:space="preserve">may be accompanied by a model certificate of analysis which may be required by the country of destination of the milk and dairy products subject </w:t>
      </w:r>
      <w:r w:rsidRPr="00890FC8">
        <w:rPr>
          <w:rFonts w:ascii="Arial" w:hAnsi="Arial" w:cs="Arial"/>
          <w:sz w:val="20"/>
          <w:szCs w:val="20"/>
          <w:lang w:val="en-US"/>
        </w:rPr>
        <w:t>to the exchange</w:t>
      </w:r>
      <w:r w:rsidRPr="00890FC8">
        <w:rPr>
          <w:rFonts w:ascii="Arial" w:hAnsi="Arial" w:cs="Arial"/>
          <w:sz w:val="20"/>
          <w:szCs w:val="20"/>
          <w:highlight w:val="lightGray"/>
          <w:lang w:val="en-US"/>
        </w:rPr>
        <w:t xml:space="preserve"> </w:t>
      </w:r>
    </w:p>
    <w:p w14:paraId="13EB5409" w14:textId="77777777" w:rsidR="00EB5D19" w:rsidRPr="00890FC8" w:rsidRDefault="00BF5EAA">
      <w:pPr>
        <w:suppressAutoHyphens/>
        <w:spacing w:before="120"/>
        <w:jc w:val="both"/>
        <w:rPr>
          <w:rFonts w:ascii="Arial" w:hAnsi="Arial" w:cs="Arial"/>
          <w:sz w:val="20"/>
          <w:szCs w:val="20"/>
          <w:lang w:val="en-US"/>
        </w:rPr>
      </w:pPr>
      <w:r w:rsidRPr="00890FC8">
        <w:rPr>
          <w:rFonts w:ascii="Arial" w:hAnsi="Arial" w:cs="Arial"/>
          <w:sz w:val="20"/>
          <w:szCs w:val="20"/>
          <w:lang w:val="en-US"/>
        </w:rPr>
        <w:t xml:space="preserve">These guidelines </w:t>
      </w:r>
      <w:proofErr w:type="gramStart"/>
      <w:r w:rsidRPr="00890FC8">
        <w:rPr>
          <w:rFonts w:ascii="Arial" w:hAnsi="Arial" w:cs="Arial"/>
          <w:sz w:val="20"/>
          <w:szCs w:val="20"/>
          <w:lang w:val="en-US"/>
        </w:rPr>
        <w:t>provide assistance</w:t>
      </w:r>
      <w:proofErr w:type="gramEnd"/>
      <w:r w:rsidRPr="00890FC8">
        <w:rPr>
          <w:rFonts w:ascii="Arial" w:hAnsi="Arial" w:cs="Arial"/>
          <w:sz w:val="20"/>
          <w:szCs w:val="20"/>
          <w:lang w:val="en-US"/>
        </w:rPr>
        <w:t xml:space="preserve"> in identifying the information and attestations that can be provided by competent authorities and are equally applicable to official certificates regardless of the mode of transmission, e.g. paper or electronic. </w:t>
      </w:r>
    </w:p>
    <w:p w14:paraId="1B7625F8" w14:textId="13D771BC" w:rsidR="00EB5D19" w:rsidRPr="00DD206A" w:rsidRDefault="00BF5EAA">
      <w:pPr>
        <w:suppressAutoHyphens/>
        <w:spacing w:before="120"/>
        <w:jc w:val="both"/>
        <w:rPr>
          <w:rFonts w:ascii="Arial" w:hAnsi="Arial" w:cs="Arial"/>
          <w:sz w:val="20"/>
          <w:szCs w:val="20"/>
          <w:lang w:val="en-US"/>
        </w:rPr>
      </w:pPr>
      <w:r w:rsidRPr="00890FC8">
        <w:rPr>
          <w:rFonts w:ascii="Arial" w:hAnsi="Arial" w:cs="Arial"/>
          <w:sz w:val="20"/>
          <w:szCs w:val="20"/>
          <w:lang w:val="en-US"/>
        </w:rPr>
        <w:t xml:space="preserve">These guidelines are intended to promote a harmonized model of official export certificate , not </w:t>
      </w:r>
      <w:proofErr w:type="gramStart"/>
      <w:r w:rsidRPr="00890FC8">
        <w:rPr>
          <w:rFonts w:ascii="Arial" w:hAnsi="Arial" w:cs="Arial"/>
          <w:sz w:val="20"/>
          <w:szCs w:val="20"/>
          <w:lang w:val="en-US"/>
        </w:rPr>
        <w:t>mandate</w:t>
      </w:r>
      <w:proofErr w:type="gramEnd"/>
      <w:r w:rsidRPr="00890FC8">
        <w:rPr>
          <w:rFonts w:ascii="Arial" w:hAnsi="Arial" w:cs="Arial"/>
          <w:sz w:val="20"/>
          <w:szCs w:val="20"/>
          <w:lang w:val="en-US"/>
        </w:rPr>
        <w:t xml:space="preserve"> a single way to establish this certification</w:t>
      </w:r>
      <w:r w:rsidR="00DD206A">
        <w:rPr>
          <w:rFonts w:ascii="Arial" w:hAnsi="Arial" w:cs="Arial"/>
          <w:sz w:val="20"/>
          <w:szCs w:val="20"/>
          <w:lang w:val="en-US"/>
        </w:rPr>
        <w:t>.</w:t>
      </w:r>
    </w:p>
    <w:p w14:paraId="63716078" w14:textId="7C5494AB" w:rsidR="00EB5D19" w:rsidRPr="00890FC8" w:rsidRDefault="00BF5EAA">
      <w:pPr>
        <w:suppressAutoHyphens/>
        <w:spacing w:before="120"/>
        <w:jc w:val="both"/>
        <w:rPr>
          <w:rFonts w:ascii="Arial" w:hAnsi="Arial" w:cs="Arial"/>
          <w:sz w:val="20"/>
          <w:szCs w:val="20"/>
          <w:lang w:val="en-US"/>
        </w:rPr>
      </w:pPr>
      <w:r w:rsidRPr="00890FC8">
        <w:rPr>
          <w:rFonts w:ascii="Arial" w:hAnsi="Arial" w:cs="Arial"/>
          <w:b/>
          <w:bCs/>
          <w:sz w:val="20"/>
          <w:szCs w:val="20"/>
          <w:lang w:val="en-US"/>
        </w:rPr>
        <w:t>N</w:t>
      </w:r>
      <w:r w:rsidR="00890FC8" w:rsidRPr="00890FC8">
        <w:rPr>
          <w:rFonts w:ascii="Arial" w:hAnsi="Arial" w:cs="Arial"/>
          <w:b/>
          <w:bCs/>
          <w:sz w:val="20"/>
          <w:szCs w:val="20"/>
          <w:lang w:val="en-US"/>
        </w:rPr>
        <w:t>ote</w:t>
      </w:r>
      <w:r w:rsidRPr="00890FC8">
        <w:rPr>
          <w:rFonts w:ascii="Arial" w:hAnsi="Arial" w:cs="Arial"/>
          <w:b/>
          <w:bCs/>
          <w:sz w:val="20"/>
          <w:szCs w:val="20"/>
          <w:lang w:val="en-US"/>
        </w:rPr>
        <w:t>:</w:t>
      </w:r>
      <w:r w:rsidRPr="00890FC8">
        <w:rPr>
          <w:rFonts w:ascii="Arial" w:hAnsi="Arial" w:cs="Arial"/>
          <w:sz w:val="20"/>
          <w:szCs w:val="20"/>
          <w:lang w:val="en-US"/>
        </w:rPr>
        <w:t xml:space="preserve"> </w:t>
      </w:r>
      <w:r w:rsidR="004450AE" w:rsidRPr="00890FC8">
        <w:rPr>
          <w:rFonts w:ascii="Arial" w:hAnsi="Arial" w:cs="Arial"/>
          <w:i/>
          <w:iCs/>
          <w:sz w:val="20"/>
          <w:szCs w:val="20"/>
          <w:lang w:val="en-US"/>
        </w:rPr>
        <w:t>These guidelines</w:t>
      </w:r>
      <w:r w:rsidRPr="00890FC8">
        <w:rPr>
          <w:rFonts w:ascii="Arial" w:hAnsi="Arial" w:cs="Arial"/>
          <w:i/>
          <w:iCs/>
          <w:sz w:val="20"/>
          <w:szCs w:val="20"/>
          <w:lang w:val="en-US"/>
        </w:rPr>
        <w:t xml:space="preserve"> </w:t>
      </w:r>
      <w:r w:rsidR="004450AE" w:rsidRPr="00890FC8">
        <w:rPr>
          <w:rFonts w:ascii="Arial" w:hAnsi="Arial" w:cs="Arial"/>
          <w:i/>
          <w:iCs/>
          <w:sz w:val="20"/>
          <w:szCs w:val="20"/>
          <w:lang w:val="en-US"/>
        </w:rPr>
        <w:t>do not deal</w:t>
      </w:r>
      <w:r w:rsidRPr="00890FC8">
        <w:rPr>
          <w:rFonts w:ascii="Arial" w:hAnsi="Arial" w:cs="Arial"/>
          <w:i/>
          <w:iCs/>
          <w:sz w:val="20"/>
          <w:szCs w:val="20"/>
          <w:lang w:val="en-US"/>
        </w:rPr>
        <w:t xml:space="preserve"> with matters of animal and plant health unless directly related to food safety or suitability. Where attestation on animal health matters is required, Requirements are negotiated by mutual agreement between the parties, the reference should be made to the WOHA Guidelines </w:t>
      </w:r>
    </w:p>
    <w:p w14:paraId="5C15BAC4" w14:textId="77777777" w:rsidR="00890FC8" w:rsidRPr="00890FC8" w:rsidRDefault="00890FC8">
      <w:pPr>
        <w:suppressAutoHyphens/>
        <w:spacing w:before="120"/>
        <w:jc w:val="both"/>
        <w:rPr>
          <w:rFonts w:ascii="Arial" w:hAnsi="Arial" w:cs="Arial"/>
          <w:sz w:val="20"/>
          <w:szCs w:val="20"/>
        </w:rPr>
      </w:pPr>
    </w:p>
    <w:p w14:paraId="2040EE0F" w14:textId="790F1C64" w:rsidR="00EB5D19" w:rsidRPr="006207C8" w:rsidRDefault="00BF5EAA" w:rsidP="00890FC8">
      <w:pPr>
        <w:pStyle w:val="Heading1"/>
        <w:numPr>
          <w:ilvl w:val="0"/>
          <w:numId w:val="22"/>
        </w:numPr>
        <w:jc w:val="left"/>
        <w:rPr>
          <w:rFonts w:ascii="Arial" w:hAnsi="Arial" w:cs="Arial"/>
          <w:sz w:val="20"/>
          <w:szCs w:val="20"/>
        </w:rPr>
      </w:pPr>
      <w:bookmarkStart w:id="14" w:name="_Toc53641446"/>
      <w:bookmarkStart w:id="15" w:name="_Toc175394838"/>
      <w:bookmarkStart w:id="16" w:name="_Toc235890735"/>
      <w:r w:rsidRPr="006207C8">
        <w:rPr>
          <w:rFonts w:ascii="Arial" w:hAnsi="Arial" w:cs="Arial"/>
          <w:sz w:val="20"/>
          <w:szCs w:val="20"/>
        </w:rPr>
        <w:t>Normative references</w:t>
      </w:r>
      <w:bookmarkEnd w:id="14"/>
      <w:bookmarkEnd w:id="15"/>
      <w:bookmarkEnd w:id="16"/>
    </w:p>
    <w:p w14:paraId="7E042934" w14:textId="77777777" w:rsidR="00EB5D19" w:rsidRPr="006207C8" w:rsidRDefault="00BF5EAA" w:rsidP="006207C8">
      <w:pPr>
        <w:suppressAutoHyphens/>
        <w:spacing w:before="120"/>
        <w:ind w:left="360" w:firstLine="360"/>
        <w:jc w:val="both"/>
        <w:rPr>
          <w:rFonts w:ascii="Arial" w:hAnsi="Arial" w:cs="Arial"/>
          <w:sz w:val="20"/>
          <w:szCs w:val="20"/>
          <w:lang w:val="en-US"/>
        </w:rPr>
      </w:pPr>
      <w:r w:rsidRPr="006207C8">
        <w:rPr>
          <w:rFonts w:ascii="Arial" w:hAnsi="Arial" w:cs="Arial"/>
          <w:sz w:val="20"/>
          <w:szCs w:val="20"/>
          <w:lang w:val="en-US"/>
        </w:rPr>
        <w:t xml:space="preserve">The following referenced documents are indispensable for the application of this document. </w:t>
      </w:r>
    </w:p>
    <w:p w14:paraId="662356F0" w14:textId="77777777" w:rsidR="00C717B0" w:rsidRPr="006207C8" w:rsidRDefault="00C717B0" w:rsidP="00C717B0">
      <w:pPr>
        <w:pStyle w:val="ListParagraph"/>
        <w:suppressAutoHyphens/>
        <w:spacing w:before="120"/>
        <w:jc w:val="both"/>
        <w:rPr>
          <w:rFonts w:ascii="Arial" w:hAnsi="Arial" w:cs="Arial"/>
          <w:i/>
          <w:iCs/>
          <w:sz w:val="20"/>
          <w:szCs w:val="20"/>
          <w:lang w:val="en-US"/>
        </w:rPr>
      </w:pPr>
      <w:r w:rsidRPr="006207C8">
        <w:rPr>
          <w:rFonts w:ascii="Arial" w:hAnsi="Arial" w:cs="Arial"/>
          <w:i/>
          <w:iCs/>
          <w:sz w:val="20"/>
          <w:szCs w:val="20"/>
          <w:lang w:val="en-US"/>
        </w:rPr>
        <w:t xml:space="preserve">CXS 192, </w:t>
      </w:r>
      <w:r w:rsidRPr="006207C8">
        <w:rPr>
          <w:rFonts w:ascii="Arial" w:hAnsi="Arial" w:cs="Arial"/>
          <w:sz w:val="20"/>
          <w:szCs w:val="20"/>
          <w:lang w:val="en-US"/>
        </w:rPr>
        <w:t>General Standard for Food Additives</w:t>
      </w:r>
    </w:p>
    <w:p w14:paraId="74CB3277" w14:textId="77777777" w:rsidR="00C717B0" w:rsidRPr="006207C8" w:rsidRDefault="00C717B0" w:rsidP="00C717B0">
      <w:pPr>
        <w:pStyle w:val="ListParagraph"/>
        <w:suppressAutoHyphens/>
        <w:spacing w:before="120"/>
        <w:jc w:val="both"/>
        <w:rPr>
          <w:rFonts w:ascii="Arial" w:hAnsi="Arial" w:cs="Arial"/>
          <w:i/>
          <w:iCs/>
          <w:sz w:val="20"/>
          <w:szCs w:val="20"/>
          <w:lang w:val="en-US"/>
        </w:rPr>
      </w:pPr>
      <w:r w:rsidRPr="006207C8">
        <w:rPr>
          <w:rFonts w:ascii="Arial" w:hAnsi="Arial" w:cs="Arial"/>
          <w:i/>
          <w:iCs/>
          <w:sz w:val="20"/>
          <w:szCs w:val="20"/>
          <w:lang w:val="en-US"/>
        </w:rPr>
        <w:t xml:space="preserve"> </w:t>
      </w:r>
    </w:p>
    <w:p w14:paraId="325BF40B" w14:textId="77777777" w:rsidR="00C717B0" w:rsidRPr="006207C8" w:rsidRDefault="00C717B0" w:rsidP="00C717B0">
      <w:pPr>
        <w:pStyle w:val="ListParagraph"/>
        <w:suppressAutoHyphens/>
        <w:spacing w:before="120"/>
        <w:jc w:val="both"/>
        <w:rPr>
          <w:rFonts w:ascii="Arial" w:hAnsi="Arial" w:cs="Arial"/>
          <w:sz w:val="20"/>
          <w:szCs w:val="20"/>
          <w:lang w:val="en-US"/>
        </w:rPr>
      </w:pPr>
      <w:r w:rsidRPr="006207C8">
        <w:rPr>
          <w:rFonts w:ascii="Arial" w:hAnsi="Arial" w:cs="Arial"/>
          <w:i/>
          <w:iCs/>
          <w:sz w:val="20"/>
          <w:szCs w:val="20"/>
          <w:lang w:val="en-US"/>
        </w:rPr>
        <w:t xml:space="preserve">CXS 193, </w:t>
      </w:r>
      <w:r w:rsidRPr="006207C8">
        <w:rPr>
          <w:rFonts w:ascii="Arial" w:hAnsi="Arial" w:cs="Arial"/>
          <w:sz w:val="20"/>
          <w:szCs w:val="20"/>
          <w:lang w:val="en-US"/>
        </w:rPr>
        <w:t xml:space="preserve">General Standard for Contaminants and Toxins in Food and Feed </w:t>
      </w:r>
    </w:p>
    <w:p w14:paraId="0CAE2ABB" w14:textId="77777777" w:rsidR="00C717B0" w:rsidRPr="006207C8" w:rsidRDefault="00C717B0" w:rsidP="00C717B0">
      <w:pPr>
        <w:pStyle w:val="ListParagraph"/>
        <w:suppressAutoHyphens/>
        <w:spacing w:before="120"/>
        <w:jc w:val="both"/>
        <w:rPr>
          <w:rFonts w:ascii="Arial" w:hAnsi="Arial" w:cs="Arial"/>
          <w:i/>
          <w:iCs/>
          <w:sz w:val="20"/>
          <w:szCs w:val="20"/>
          <w:lang w:val="en-US"/>
        </w:rPr>
      </w:pPr>
    </w:p>
    <w:p w14:paraId="10AA0E85" w14:textId="77777777" w:rsidR="00C717B0" w:rsidRPr="006207C8" w:rsidRDefault="00C717B0" w:rsidP="00C717B0">
      <w:pPr>
        <w:pStyle w:val="ListParagraph"/>
        <w:suppressAutoHyphens/>
        <w:spacing w:before="120"/>
        <w:jc w:val="both"/>
        <w:rPr>
          <w:rFonts w:ascii="Arial" w:hAnsi="Arial" w:cs="Arial"/>
          <w:i/>
          <w:iCs/>
          <w:sz w:val="20"/>
          <w:szCs w:val="20"/>
          <w:lang w:val="en-US"/>
        </w:rPr>
      </w:pPr>
      <w:r w:rsidRPr="006207C8">
        <w:rPr>
          <w:rFonts w:ascii="Arial" w:hAnsi="Arial" w:cs="Arial"/>
          <w:i/>
          <w:iCs/>
          <w:sz w:val="20"/>
          <w:szCs w:val="20"/>
          <w:lang w:val="en-US"/>
        </w:rPr>
        <w:t xml:space="preserve">CXC 1, </w:t>
      </w:r>
      <w:r w:rsidRPr="006207C8">
        <w:rPr>
          <w:rFonts w:ascii="Arial" w:hAnsi="Arial" w:cs="Arial"/>
          <w:sz w:val="20"/>
          <w:szCs w:val="20"/>
          <w:lang w:val="en-US"/>
        </w:rPr>
        <w:t>General Principles of Food Hygiene</w:t>
      </w:r>
      <w:r w:rsidRPr="006207C8">
        <w:rPr>
          <w:rFonts w:ascii="Arial" w:hAnsi="Arial" w:cs="Arial"/>
          <w:i/>
          <w:iCs/>
          <w:sz w:val="20"/>
          <w:szCs w:val="20"/>
          <w:lang w:val="en-US"/>
        </w:rPr>
        <w:t xml:space="preserve"> </w:t>
      </w:r>
    </w:p>
    <w:p w14:paraId="66FBBBD6" w14:textId="77777777" w:rsidR="00C717B0" w:rsidRPr="006207C8" w:rsidRDefault="00C717B0" w:rsidP="00C717B0">
      <w:pPr>
        <w:pStyle w:val="ListParagraph"/>
        <w:suppressAutoHyphens/>
        <w:spacing w:before="120"/>
        <w:jc w:val="both"/>
        <w:rPr>
          <w:rFonts w:ascii="Arial" w:hAnsi="Arial" w:cs="Arial"/>
          <w:i/>
          <w:iCs/>
          <w:sz w:val="20"/>
          <w:szCs w:val="20"/>
          <w:lang w:val="en-US"/>
        </w:rPr>
      </w:pPr>
    </w:p>
    <w:p w14:paraId="6261F16F" w14:textId="77777777" w:rsidR="00C717B0" w:rsidRPr="006207C8" w:rsidRDefault="00C717B0" w:rsidP="00C717B0">
      <w:pPr>
        <w:pStyle w:val="ListParagraph"/>
        <w:suppressAutoHyphens/>
        <w:spacing w:before="120"/>
        <w:jc w:val="both"/>
        <w:rPr>
          <w:rFonts w:ascii="Arial" w:hAnsi="Arial" w:cs="Arial"/>
          <w:i/>
          <w:iCs/>
          <w:sz w:val="20"/>
          <w:szCs w:val="20"/>
          <w:lang w:val="en-US"/>
        </w:rPr>
      </w:pPr>
      <w:r w:rsidRPr="006207C8">
        <w:rPr>
          <w:rFonts w:ascii="Arial" w:hAnsi="Arial" w:cs="Arial"/>
          <w:i/>
          <w:iCs/>
          <w:sz w:val="20"/>
          <w:szCs w:val="20"/>
          <w:lang w:val="en-US"/>
        </w:rPr>
        <w:t xml:space="preserve">CXC 57, </w:t>
      </w:r>
      <w:r w:rsidRPr="006207C8">
        <w:rPr>
          <w:rFonts w:ascii="Arial" w:hAnsi="Arial" w:cs="Arial"/>
          <w:sz w:val="20"/>
          <w:szCs w:val="20"/>
          <w:lang w:val="en-US"/>
        </w:rPr>
        <w:t>Code of Hygienic Practice for Milk and Milk Products</w:t>
      </w:r>
      <w:r w:rsidRPr="006207C8">
        <w:rPr>
          <w:rFonts w:ascii="Arial" w:hAnsi="Arial" w:cs="Arial"/>
          <w:i/>
          <w:iCs/>
          <w:sz w:val="20"/>
          <w:szCs w:val="20"/>
          <w:lang w:val="en-US"/>
        </w:rPr>
        <w:t xml:space="preserve"> </w:t>
      </w:r>
    </w:p>
    <w:p w14:paraId="6278105B" w14:textId="77777777" w:rsidR="00C717B0" w:rsidRPr="006207C8" w:rsidRDefault="00C717B0" w:rsidP="00C717B0">
      <w:pPr>
        <w:pStyle w:val="ListParagraph"/>
        <w:suppressAutoHyphens/>
        <w:spacing w:before="120"/>
        <w:jc w:val="both"/>
        <w:rPr>
          <w:rFonts w:ascii="Arial" w:hAnsi="Arial" w:cs="Arial"/>
          <w:i/>
          <w:iCs/>
          <w:sz w:val="20"/>
          <w:szCs w:val="20"/>
          <w:lang w:val="en-US"/>
        </w:rPr>
      </w:pPr>
    </w:p>
    <w:p w14:paraId="33185584" w14:textId="77777777" w:rsidR="00C717B0" w:rsidRPr="006207C8" w:rsidRDefault="00C717B0" w:rsidP="00C717B0">
      <w:pPr>
        <w:pStyle w:val="ListParagraph"/>
        <w:suppressAutoHyphens/>
        <w:spacing w:before="120"/>
        <w:jc w:val="both"/>
        <w:rPr>
          <w:rFonts w:ascii="Arial" w:hAnsi="Arial" w:cs="Arial"/>
          <w:i/>
          <w:iCs/>
          <w:sz w:val="20"/>
          <w:szCs w:val="20"/>
          <w:lang w:val="en-US"/>
        </w:rPr>
      </w:pPr>
      <w:r w:rsidRPr="006207C8">
        <w:rPr>
          <w:rFonts w:ascii="Arial" w:hAnsi="Arial" w:cs="Arial"/>
          <w:i/>
          <w:iCs/>
          <w:sz w:val="20"/>
          <w:szCs w:val="20"/>
          <w:lang w:val="en-US"/>
        </w:rPr>
        <w:t xml:space="preserve">CXG 21, </w:t>
      </w:r>
      <w:r w:rsidRPr="006207C8">
        <w:rPr>
          <w:rFonts w:ascii="Arial" w:hAnsi="Arial" w:cs="Arial"/>
          <w:sz w:val="20"/>
          <w:szCs w:val="20"/>
          <w:lang w:val="en-US"/>
        </w:rPr>
        <w:t>Establishment and Application of Microbiological Criteria Related to Foods</w:t>
      </w:r>
      <w:r w:rsidRPr="006207C8">
        <w:rPr>
          <w:rFonts w:ascii="Arial" w:hAnsi="Arial" w:cs="Arial"/>
          <w:i/>
          <w:iCs/>
          <w:sz w:val="20"/>
          <w:szCs w:val="20"/>
          <w:lang w:val="en-US"/>
        </w:rPr>
        <w:t xml:space="preserve"> </w:t>
      </w:r>
    </w:p>
    <w:p w14:paraId="4795765B" w14:textId="77777777" w:rsidR="00C717B0" w:rsidRPr="006207C8" w:rsidRDefault="00C717B0" w:rsidP="00C717B0">
      <w:pPr>
        <w:pStyle w:val="ListParagraph"/>
        <w:suppressAutoHyphens/>
        <w:spacing w:before="120"/>
        <w:jc w:val="both"/>
        <w:rPr>
          <w:rFonts w:ascii="Arial" w:hAnsi="Arial" w:cs="Arial"/>
          <w:i/>
          <w:iCs/>
          <w:sz w:val="20"/>
          <w:szCs w:val="20"/>
          <w:lang w:val="en-US"/>
        </w:rPr>
      </w:pPr>
    </w:p>
    <w:p w14:paraId="4BEA4CE3" w14:textId="77777777" w:rsidR="00C717B0" w:rsidRPr="006207C8" w:rsidRDefault="00C717B0" w:rsidP="00C717B0">
      <w:pPr>
        <w:pStyle w:val="ListParagraph"/>
        <w:suppressAutoHyphens/>
        <w:spacing w:before="120"/>
        <w:jc w:val="both"/>
        <w:rPr>
          <w:rFonts w:ascii="Arial" w:hAnsi="Arial" w:cs="Arial"/>
          <w:i/>
          <w:iCs/>
          <w:sz w:val="20"/>
          <w:szCs w:val="20"/>
          <w:lang w:val="en-US"/>
        </w:rPr>
      </w:pPr>
      <w:r w:rsidRPr="006207C8">
        <w:rPr>
          <w:rFonts w:ascii="Arial" w:hAnsi="Arial" w:cs="Arial"/>
          <w:i/>
          <w:iCs/>
          <w:sz w:val="20"/>
          <w:szCs w:val="20"/>
          <w:lang w:val="en-US"/>
        </w:rPr>
        <w:t xml:space="preserve">CXG 21, </w:t>
      </w:r>
      <w:r w:rsidRPr="006207C8">
        <w:rPr>
          <w:rFonts w:ascii="Arial" w:hAnsi="Arial" w:cs="Arial"/>
          <w:sz w:val="20"/>
          <w:szCs w:val="20"/>
          <w:lang w:val="en-US"/>
        </w:rPr>
        <w:t>Establishment and Application of Microbiological Criteria Related to Foods</w:t>
      </w:r>
    </w:p>
    <w:p w14:paraId="337D3465" w14:textId="77777777" w:rsidR="00C717B0" w:rsidRPr="006207C8" w:rsidRDefault="00C717B0" w:rsidP="00890FC8">
      <w:pPr>
        <w:pStyle w:val="ListParagraph"/>
        <w:suppressAutoHyphens/>
        <w:spacing w:before="120"/>
        <w:jc w:val="both"/>
        <w:rPr>
          <w:rFonts w:ascii="Arial" w:hAnsi="Arial" w:cs="Arial"/>
          <w:i/>
          <w:iCs/>
          <w:sz w:val="20"/>
          <w:szCs w:val="20"/>
          <w:lang w:val="en-US"/>
        </w:rPr>
      </w:pPr>
    </w:p>
    <w:p w14:paraId="6F6D66D1" w14:textId="7B7430B3" w:rsidR="004450AE" w:rsidRPr="006207C8" w:rsidRDefault="004450AE" w:rsidP="00890FC8">
      <w:pPr>
        <w:pStyle w:val="ListParagraph"/>
        <w:suppressAutoHyphens/>
        <w:spacing w:before="120"/>
        <w:jc w:val="both"/>
        <w:rPr>
          <w:rFonts w:ascii="Arial" w:hAnsi="Arial" w:cs="Arial"/>
          <w:sz w:val="20"/>
          <w:szCs w:val="20"/>
          <w:lang w:val="en-US"/>
        </w:rPr>
      </w:pPr>
      <w:r w:rsidRPr="006207C8">
        <w:rPr>
          <w:rFonts w:ascii="Arial" w:hAnsi="Arial" w:cs="Arial"/>
          <w:i/>
          <w:iCs/>
          <w:sz w:val="20"/>
          <w:szCs w:val="20"/>
          <w:lang w:val="en-US"/>
        </w:rPr>
        <w:t>ARS</w:t>
      </w:r>
      <w:r w:rsidR="00890FC8" w:rsidRPr="006207C8">
        <w:rPr>
          <w:rFonts w:ascii="Arial" w:hAnsi="Arial" w:cs="Arial"/>
          <w:i/>
          <w:iCs/>
          <w:sz w:val="20"/>
          <w:szCs w:val="20"/>
          <w:lang w:val="en-US"/>
        </w:rPr>
        <w:t xml:space="preserve"> </w:t>
      </w:r>
      <w:r w:rsidRPr="006207C8">
        <w:rPr>
          <w:rFonts w:ascii="Arial" w:hAnsi="Arial" w:cs="Arial"/>
          <w:i/>
          <w:iCs/>
          <w:sz w:val="20"/>
          <w:szCs w:val="20"/>
          <w:lang w:val="en-US"/>
        </w:rPr>
        <w:t>1034</w:t>
      </w:r>
      <w:r w:rsidR="00890FC8" w:rsidRPr="006207C8">
        <w:rPr>
          <w:rFonts w:ascii="Arial" w:hAnsi="Arial" w:cs="Arial"/>
          <w:sz w:val="20"/>
          <w:szCs w:val="20"/>
          <w:lang w:val="en-US"/>
        </w:rPr>
        <w:t>,</w:t>
      </w:r>
      <w:r w:rsidRPr="006207C8">
        <w:rPr>
          <w:rFonts w:ascii="Arial" w:hAnsi="Arial" w:cs="Arial"/>
          <w:sz w:val="20"/>
          <w:szCs w:val="20"/>
          <w:lang w:val="en-US"/>
        </w:rPr>
        <w:t xml:space="preserve"> Dairy Industry - Glossary of Dairy Terms </w:t>
      </w:r>
    </w:p>
    <w:p w14:paraId="381C5FE8" w14:textId="77777777" w:rsidR="00C717B0" w:rsidRPr="006207C8" w:rsidRDefault="00C717B0" w:rsidP="00890FC8">
      <w:pPr>
        <w:pStyle w:val="ListParagraph"/>
        <w:suppressAutoHyphens/>
        <w:spacing w:before="120"/>
        <w:jc w:val="both"/>
        <w:rPr>
          <w:rFonts w:ascii="Arial" w:hAnsi="Arial" w:cs="Arial"/>
          <w:sz w:val="20"/>
          <w:szCs w:val="20"/>
          <w:lang w:val="en-US"/>
        </w:rPr>
      </w:pPr>
    </w:p>
    <w:p w14:paraId="3B7C8309" w14:textId="77777777" w:rsidR="00890FC8" w:rsidRPr="006207C8" w:rsidRDefault="00890FC8" w:rsidP="00890FC8">
      <w:pPr>
        <w:pStyle w:val="ListParagraph"/>
        <w:suppressAutoHyphens/>
        <w:spacing w:before="120"/>
        <w:jc w:val="both"/>
        <w:rPr>
          <w:rFonts w:ascii="Arial" w:hAnsi="Arial" w:cs="Arial"/>
          <w:sz w:val="20"/>
          <w:szCs w:val="20"/>
          <w:lang w:val="en-US"/>
        </w:rPr>
      </w:pPr>
      <w:r w:rsidRPr="006207C8">
        <w:rPr>
          <w:rFonts w:ascii="Arial" w:hAnsi="Arial" w:cs="Arial"/>
          <w:i/>
          <w:iCs/>
          <w:sz w:val="20"/>
          <w:szCs w:val="20"/>
          <w:lang w:val="en-US"/>
        </w:rPr>
        <w:t>ARS 53</w:t>
      </w:r>
      <w:r w:rsidRPr="006207C8">
        <w:rPr>
          <w:rFonts w:ascii="Arial" w:hAnsi="Arial" w:cs="Arial"/>
          <w:sz w:val="20"/>
          <w:szCs w:val="20"/>
          <w:lang w:val="en-US"/>
        </w:rPr>
        <w:t>, General Principles of Food Hygiene – Code of practice</w:t>
      </w:r>
    </w:p>
    <w:p w14:paraId="6D837C35" w14:textId="77777777" w:rsidR="00C717B0" w:rsidRPr="006207C8" w:rsidRDefault="00C717B0" w:rsidP="00890FC8">
      <w:pPr>
        <w:pStyle w:val="ListParagraph"/>
        <w:suppressAutoHyphens/>
        <w:spacing w:before="120"/>
        <w:jc w:val="both"/>
        <w:rPr>
          <w:rFonts w:ascii="Arial" w:hAnsi="Arial" w:cs="Arial"/>
          <w:sz w:val="20"/>
          <w:szCs w:val="20"/>
          <w:lang w:val="en-US"/>
        </w:rPr>
      </w:pPr>
    </w:p>
    <w:p w14:paraId="66C7428D" w14:textId="1127F41E" w:rsidR="00890FC8" w:rsidRPr="006207C8" w:rsidRDefault="00890FC8" w:rsidP="00C717B0">
      <w:pPr>
        <w:pStyle w:val="ListParagraph"/>
        <w:suppressAutoHyphens/>
        <w:spacing w:before="120"/>
        <w:jc w:val="both"/>
        <w:rPr>
          <w:rFonts w:ascii="Arial" w:hAnsi="Arial" w:cs="Arial"/>
          <w:sz w:val="20"/>
          <w:szCs w:val="20"/>
          <w:lang w:val="en-US"/>
        </w:rPr>
      </w:pPr>
      <w:r w:rsidRPr="006207C8">
        <w:rPr>
          <w:rFonts w:ascii="Arial" w:hAnsi="Arial" w:cs="Arial"/>
          <w:i/>
          <w:iCs/>
          <w:sz w:val="20"/>
          <w:szCs w:val="20"/>
          <w:lang w:val="en-US"/>
        </w:rPr>
        <w:t>AR</w:t>
      </w:r>
      <w:r w:rsidR="00C717B0" w:rsidRPr="006207C8">
        <w:rPr>
          <w:rFonts w:ascii="Arial" w:hAnsi="Arial" w:cs="Arial"/>
          <w:i/>
          <w:iCs/>
          <w:sz w:val="20"/>
          <w:szCs w:val="20"/>
          <w:lang w:val="en-US"/>
        </w:rPr>
        <w:t>S</w:t>
      </w:r>
      <w:r w:rsidRPr="006207C8">
        <w:rPr>
          <w:rFonts w:ascii="Arial" w:hAnsi="Arial" w:cs="Arial"/>
          <w:i/>
          <w:iCs/>
          <w:sz w:val="20"/>
          <w:szCs w:val="20"/>
          <w:lang w:val="en-US"/>
        </w:rPr>
        <w:t xml:space="preserve"> 1036</w:t>
      </w:r>
      <w:r w:rsidRPr="006207C8">
        <w:rPr>
          <w:rFonts w:ascii="Arial" w:hAnsi="Arial" w:cs="Arial"/>
          <w:sz w:val="20"/>
          <w:szCs w:val="20"/>
          <w:lang w:val="en-US"/>
        </w:rPr>
        <w:t>, Guide to good hygiene practices for production, storage, collection and transportation</w:t>
      </w:r>
    </w:p>
    <w:p w14:paraId="1F7F0C4E" w14:textId="77777777" w:rsidR="00C717B0" w:rsidRPr="006207C8" w:rsidRDefault="00C717B0" w:rsidP="00C717B0">
      <w:pPr>
        <w:pStyle w:val="ListParagraph"/>
        <w:suppressAutoHyphens/>
        <w:spacing w:before="120"/>
        <w:jc w:val="both"/>
        <w:rPr>
          <w:rFonts w:ascii="Arial" w:hAnsi="Arial" w:cs="Arial"/>
          <w:sz w:val="20"/>
          <w:szCs w:val="20"/>
          <w:lang w:val="en-US"/>
        </w:rPr>
      </w:pPr>
    </w:p>
    <w:p w14:paraId="05511523" w14:textId="1E2E8B33" w:rsidR="00890FC8" w:rsidRPr="006207C8" w:rsidRDefault="00890FC8" w:rsidP="00890FC8">
      <w:pPr>
        <w:pStyle w:val="ListParagraph"/>
        <w:suppressAutoHyphens/>
        <w:spacing w:before="120"/>
        <w:jc w:val="both"/>
        <w:rPr>
          <w:rFonts w:ascii="Arial" w:hAnsi="Arial" w:cs="Arial"/>
          <w:sz w:val="20"/>
          <w:szCs w:val="20"/>
          <w:lang w:val="en-US"/>
        </w:rPr>
      </w:pPr>
      <w:r w:rsidRPr="006207C8">
        <w:rPr>
          <w:rFonts w:ascii="Arial" w:hAnsi="Arial" w:cs="Arial"/>
          <w:i/>
          <w:iCs/>
          <w:sz w:val="20"/>
          <w:szCs w:val="20"/>
          <w:lang w:val="en-US"/>
        </w:rPr>
        <w:t>ARS 56</w:t>
      </w:r>
      <w:r w:rsidRPr="006207C8">
        <w:rPr>
          <w:rFonts w:ascii="Arial" w:hAnsi="Arial" w:cs="Arial"/>
          <w:sz w:val="20"/>
          <w:szCs w:val="20"/>
          <w:lang w:val="en-US"/>
        </w:rPr>
        <w:t xml:space="preserve">, Pre-packaged Foods – Labelling </w:t>
      </w:r>
    </w:p>
    <w:p w14:paraId="104D1296" w14:textId="77777777" w:rsidR="00C717B0" w:rsidRPr="006207C8" w:rsidRDefault="00C717B0" w:rsidP="00890FC8">
      <w:pPr>
        <w:pStyle w:val="ListParagraph"/>
        <w:suppressAutoHyphens/>
        <w:spacing w:before="120"/>
        <w:jc w:val="both"/>
        <w:rPr>
          <w:rFonts w:ascii="Arial" w:hAnsi="Arial" w:cs="Arial"/>
          <w:sz w:val="20"/>
          <w:szCs w:val="20"/>
          <w:lang w:val="en-US"/>
        </w:rPr>
      </w:pPr>
    </w:p>
    <w:p w14:paraId="691E70D9" w14:textId="61A5748D" w:rsidR="00890FC8" w:rsidRPr="006207C8" w:rsidRDefault="00C717B0" w:rsidP="00890FC8">
      <w:pPr>
        <w:pStyle w:val="ListParagraph"/>
        <w:suppressAutoHyphens/>
        <w:spacing w:before="120"/>
        <w:jc w:val="both"/>
        <w:rPr>
          <w:rFonts w:ascii="Arial" w:hAnsi="Arial" w:cs="Arial"/>
          <w:sz w:val="20"/>
          <w:szCs w:val="20"/>
          <w:lang w:val="en-US"/>
        </w:rPr>
      </w:pPr>
      <w:r w:rsidRPr="006207C8">
        <w:rPr>
          <w:rFonts w:ascii="Arial" w:hAnsi="Arial" w:cs="Arial"/>
          <w:sz w:val="20"/>
          <w:szCs w:val="20"/>
          <w:lang w:val="en-US"/>
        </w:rPr>
        <w:t xml:space="preserve">CAC/GL 38, </w:t>
      </w:r>
      <w:r w:rsidR="00890FC8" w:rsidRPr="006207C8">
        <w:rPr>
          <w:rFonts w:ascii="Arial" w:hAnsi="Arial" w:cs="Arial"/>
          <w:sz w:val="20"/>
          <w:szCs w:val="20"/>
          <w:lang w:val="en-US"/>
        </w:rPr>
        <w:t xml:space="preserve">Guidelines for the Design, Production, Issuance and Use of Generic Official Certificates </w:t>
      </w:r>
    </w:p>
    <w:p w14:paraId="0F7048CC" w14:textId="77777777" w:rsidR="00C717B0" w:rsidRPr="006207C8" w:rsidRDefault="00C717B0" w:rsidP="00890FC8">
      <w:pPr>
        <w:pStyle w:val="ListParagraph"/>
        <w:suppressAutoHyphens/>
        <w:spacing w:before="120"/>
        <w:jc w:val="both"/>
        <w:rPr>
          <w:rFonts w:ascii="Arial" w:hAnsi="Arial" w:cs="Arial"/>
          <w:sz w:val="20"/>
          <w:szCs w:val="20"/>
          <w:lang w:val="en-US"/>
        </w:rPr>
      </w:pPr>
    </w:p>
    <w:p w14:paraId="283F39B5" w14:textId="2F27809E" w:rsidR="00890FC8" w:rsidRDefault="00890FC8" w:rsidP="00890FC8">
      <w:pPr>
        <w:pStyle w:val="ListParagraph"/>
        <w:suppressAutoHyphens/>
        <w:spacing w:before="120"/>
        <w:jc w:val="both"/>
        <w:rPr>
          <w:rFonts w:ascii="Arial" w:hAnsi="Arial" w:cs="Arial"/>
          <w:lang w:val="en-US"/>
        </w:rPr>
        <w:sectPr w:rsidR="00890FC8">
          <w:headerReference w:type="even" r:id="rId20"/>
          <w:headerReference w:type="default" r:id="rId21"/>
          <w:footerReference w:type="default" r:id="rId22"/>
          <w:headerReference w:type="first" r:id="rId23"/>
          <w:pgSz w:w="11905" w:h="16837"/>
          <w:pgMar w:top="1440" w:right="1440" w:bottom="1440" w:left="1440" w:header="720" w:footer="720" w:gutter="0"/>
          <w:cols w:space="720"/>
          <w:docGrid w:linePitch="326"/>
        </w:sectPr>
      </w:pPr>
      <w:r w:rsidRPr="006207C8">
        <w:rPr>
          <w:rFonts w:ascii="Arial" w:hAnsi="Arial" w:cs="Arial"/>
          <w:sz w:val="20"/>
          <w:szCs w:val="20"/>
          <w:lang w:val="en-US"/>
        </w:rPr>
        <w:t>WOHA Terrestrial Animal Health Code</w:t>
      </w:r>
    </w:p>
    <w:p w14:paraId="2D8A8658" w14:textId="42AF1EEE" w:rsidR="00EB5D19" w:rsidRPr="006207C8" w:rsidRDefault="00DD206A" w:rsidP="006207C8">
      <w:pPr>
        <w:pStyle w:val="Heading1"/>
        <w:numPr>
          <w:ilvl w:val="0"/>
          <w:numId w:val="22"/>
        </w:numPr>
        <w:ind w:left="1134" w:hanging="1134"/>
        <w:jc w:val="both"/>
        <w:rPr>
          <w:rFonts w:ascii="Arial" w:eastAsiaTheme="majorEastAsia" w:hAnsi="Arial" w:cs="Arial"/>
          <w:sz w:val="20"/>
          <w:szCs w:val="20"/>
        </w:rPr>
      </w:pPr>
      <w:bookmarkStart w:id="17" w:name="_Toc175394839"/>
      <w:r>
        <w:rPr>
          <w:rFonts w:ascii="Arial" w:eastAsiaTheme="majorEastAsia" w:hAnsi="Arial" w:cs="Arial"/>
          <w:sz w:val="20"/>
          <w:szCs w:val="20"/>
        </w:rPr>
        <w:t>Te</w:t>
      </w:r>
      <w:r w:rsidR="00C717B0" w:rsidRPr="006207C8">
        <w:rPr>
          <w:rFonts w:ascii="Arial" w:eastAsiaTheme="majorEastAsia" w:hAnsi="Arial" w:cs="Arial"/>
          <w:sz w:val="20"/>
          <w:szCs w:val="20"/>
        </w:rPr>
        <w:t xml:space="preserve">rms and </w:t>
      </w:r>
      <w:r w:rsidR="00BF5EAA" w:rsidRPr="006207C8">
        <w:rPr>
          <w:rFonts w:ascii="Arial" w:eastAsiaTheme="majorEastAsia" w:hAnsi="Arial" w:cs="Arial"/>
          <w:sz w:val="20"/>
          <w:szCs w:val="20"/>
        </w:rPr>
        <w:t>Definitions</w:t>
      </w:r>
      <w:bookmarkEnd w:id="17"/>
    </w:p>
    <w:p w14:paraId="7EF3830E" w14:textId="460CC612" w:rsidR="00C717B0" w:rsidRPr="006207C8" w:rsidRDefault="00C717B0" w:rsidP="006207C8">
      <w:pPr>
        <w:pStyle w:val="BodyText2"/>
        <w:ind w:left="1134" w:hanging="1134"/>
        <w:rPr>
          <w:rFonts w:ascii="Arial" w:hAnsi="Arial"/>
          <w:sz w:val="20"/>
          <w:szCs w:val="20"/>
          <w:lang w:val="en-US"/>
        </w:rPr>
      </w:pPr>
      <w:r w:rsidRPr="006207C8">
        <w:rPr>
          <w:rFonts w:ascii="Arial" w:hAnsi="Arial"/>
          <w:b/>
          <w:bCs/>
          <w:sz w:val="20"/>
          <w:szCs w:val="20"/>
          <w:lang w:val="en-US"/>
        </w:rPr>
        <w:t xml:space="preserve">3.1 </w:t>
      </w:r>
      <w:r w:rsidR="006207C8">
        <w:rPr>
          <w:rFonts w:ascii="Arial" w:hAnsi="Arial"/>
          <w:b/>
          <w:bCs/>
          <w:sz w:val="20"/>
          <w:szCs w:val="20"/>
          <w:lang w:val="en-US"/>
        </w:rPr>
        <w:t xml:space="preserve"> </w:t>
      </w:r>
      <w:r w:rsidR="006207C8">
        <w:rPr>
          <w:rFonts w:ascii="Arial" w:hAnsi="Arial"/>
          <w:b/>
          <w:bCs/>
          <w:sz w:val="20"/>
          <w:szCs w:val="20"/>
          <w:lang w:val="en-US"/>
        </w:rPr>
        <w:tab/>
      </w:r>
      <w:r w:rsidR="00BF5EAA" w:rsidRPr="006207C8">
        <w:rPr>
          <w:rFonts w:ascii="Arial" w:hAnsi="Arial"/>
          <w:b/>
          <w:bCs/>
          <w:sz w:val="20"/>
          <w:szCs w:val="20"/>
          <w:lang w:val="en-US"/>
        </w:rPr>
        <w:t>Certificates</w:t>
      </w:r>
      <w:r w:rsidR="00BF5EAA" w:rsidRPr="006207C8">
        <w:rPr>
          <w:rFonts w:ascii="Arial" w:hAnsi="Arial"/>
          <w:sz w:val="20"/>
          <w:szCs w:val="20"/>
          <w:lang w:val="en-US"/>
        </w:rPr>
        <w:t xml:space="preserve"> </w:t>
      </w:r>
    </w:p>
    <w:p w14:paraId="6A11F9AA" w14:textId="154E1D21" w:rsidR="00EB5D19" w:rsidRPr="006207C8" w:rsidRDefault="006207C8" w:rsidP="006207C8">
      <w:pPr>
        <w:pStyle w:val="BodyText2"/>
        <w:ind w:left="1134" w:hanging="1134"/>
        <w:rPr>
          <w:rFonts w:ascii="Arial" w:hAnsi="Arial"/>
          <w:sz w:val="20"/>
          <w:szCs w:val="20"/>
          <w:lang w:val="en-US"/>
        </w:rPr>
      </w:pPr>
      <w:r>
        <w:rPr>
          <w:rFonts w:ascii="Arial" w:hAnsi="Arial"/>
          <w:sz w:val="20"/>
          <w:szCs w:val="20"/>
          <w:lang w:val="en-US"/>
        </w:rPr>
        <w:t xml:space="preserve"> </w:t>
      </w:r>
      <w:r>
        <w:rPr>
          <w:rFonts w:ascii="Arial" w:hAnsi="Arial"/>
          <w:sz w:val="20"/>
          <w:szCs w:val="20"/>
          <w:lang w:val="en-US"/>
        </w:rPr>
        <w:tab/>
      </w:r>
      <w:r w:rsidR="00DD206A">
        <w:rPr>
          <w:rFonts w:ascii="Arial" w:hAnsi="Arial"/>
          <w:sz w:val="20"/>
          <w:szCs w:val="20"/>
          <w:lang w:val="en-US"/>
        </w:rPr>
        <w:t>p</w:t>
      </w:r>
      <w:r w:rsidR="005F6089" w:rsidRPr="006207C8">
        <w:rPr>
          <w:rFonts w:ascii="Arial" w:hAnsi="Arial"/>
          <w:sz w:val="20"/>
          <w:szCs w:val="20"/>
          <w:lang w:val="en-US"/>
        </w:rPr>
        <w:t>aper or electronic form</w:t>
      </w:r>
      <w:r w:rsidR="00BF5EAA" w:rsidRPr="006207C8">
        <w:rPr>
          <w:rFonts w:ascii="Arial" w:hAnsi="Arial"/>
          <w:sz w:val="20"/>
          <w:szCs w:val="20"/>
          <w:lang w:val="en-US"/>
        </w:rPr>
        <w:t xml:space="preserve"> signed (manually or electronically)</w:t>
      </w:r>
      <w:r w:rsidR="00BF5EAA" w:rsidRPr="006207C8">
        <w:rPr>
          <w:rFonts w:ascii="Arial" w:hAnsi="Arial"/>
          <w:strike/>
          <w:sz w:val="20"/>
          <w:szCs w:val="20"/>
          <w:lang w:val="en-US"/>
        </w:rPr>
        <w:t xml:space="preserve">, </w:t>
      </w:r>
      <w:r w:rsidR="00BF5EAA" w:rsidRPr="006207C8">
        <w:rPr>
          <w:rFonts w:ascii="Arial" w:hAnsi="Arial"/>
          <w:sz w:val="20"/>
          <w:szCs w:val="20"/>
          <w:lang w:val="en-US"/>
        </w:rPr>
        <w:t>which describe and attest to attributes of consignments of food destined for international trade</w:t>
      </w:r>
    </w:p>
    <w:p w14:paraId="5E5B4241" w14:textId="7121C9BD" w:rsidR="00C717B0" w:rsidRPr="006207C8" w:rsidRDefault="00C717B0" w:rsidP="006207C8">
      <w:pPr>
        <w:suppressAutoHyphens/>
        <w:spacing w:before="120"/>
        <w:ind w:left="1134" w:hanging="1134"/>
        <w:jc w:val="both"/>
        <w:rPr>
          <w:rFonts w:ascii="Arial" w:hAnsi="Arial" w:cs="Arial"/>
          <w:sz w:val="20"/>
          <w:szCs w:val="20"/>
          <w:lang w:val="en-US"/>
        </w:rPr>
      </w:pPr>
      <w:r w:rsidRPr="006207C8">
        <w:rPr>
          <w:rFonts w:ascii="Arial" w:hAnsi="Arial" w:cs="Arial"/>
          <w:b/>
          <w:bCs/>
          <w:sz w:val="20"/>
          <w:szCs w:val="20"/>
          <w:lang w:val="en-US"/>
        </w:rPr>
        <w:t xml:space="preserve">3.2 </w:t>
      </w:r>
      <w:r w:rsidR="006207C8">
        <w:rPr>
          <w:rFonts w:ascii="Arial" w:hAnsi="Arial" w:cs="Arial"/>
          <w:b/>
          <w:bCs/>
          <w:sz w:val="20"/>
          <w:szCs w:val="20"/>
          <w:lang w:val="en-US"/>
        </w:rPr>
        <w:t xml:space="preserve"> </w:t>
      </w:r>
      <w:r w:rsidR="006207C8">
        <w:rPr>
          <w:rFonts w:ascii="Arial" w:hAnsi="Arial" w:cs="Arial"/>
          <w:b/>
          <w:bCs/>
          <w:sz w:val="20"/>
          <w:szCs w:val="20"/>
          <w:lang w:val="en-US"/>
        </w:rPr>
        <w:tab/>
      </w:r>
      <w:r w:rsidR="00BF5EAA" w:rsidRPr="006207C8">
        <w:rPr>
          <w:rFonts w:ascii="Arial" w:hAnsi="Arial" w:cs="Arial"/>
          <w:b/>
          <w:bCs/>
          <w:sz w:val="20"/>
          <w:szCs w:val="20"/>
          <w:lang w:val="en-US"/>
        </w:rPr>
        <w:t>Certification</w:t>
      </w:r>
      <w:r w:rsidR="00BF5EAA" w:rsidRPr="006207C8">
        <w:rPr>
          <w:rFonts w:ascii="Arial" w:hAnsi="Arial" w:cs="Arial"/>
          <w:sz w:val="20"/>
          <w:szCs w:val="20"/>
          <w:lang w:val="en-US"/>
        </w:rPr>
        <w:t xml:space="preserve"> </w:t>
      </w:r>
    </w:p>
    <w:p w14:paraId="00BA3490" w14:textId="20995092" w:rsidR="00EB5D19" w:rsidRPr="006207C8" w:rsidRDefault="006207C8" w:rsidP="006207C8">
      <w:pPr>
        <w:suppressAutoHyphens/>
        <w:spacing w:before="120"/>
        <w:ind w:left="1134" w:hanging="1134"/>
        <w:jc w:val="both"/>
        <w:rPr>
          <w:rFonts w:ascii="Arial" w:hAnsi="Arial" w:cs="Arial"/>
          <w:sz w:val="20"/>
          <w:szCs w:val="20"/>
          <w:lang w:val="en-US"/>
        </w:rPr>
      </w:pPr>
      <w:r>
        <w:rPr>
          <w:rFonts w:ascii="Arial" w:hAnsi="Arial" w:cs="Arial"/>
          <w:sz w:val="20"/>
          <w:szCs w:val="20"/>
          <w:lang w:val="en-US"/>
        </w:rPr>
        <w:t xml:space="preserve"> </w:t>
      </w:r>
      <w:r>
        <w:rPr>
          <w:rFonts w:ascii="Arial" w:hAnsi="Arial" w:cs="Arial"/>
          <w:sz w:val="20"/>
          <w:szCs w:val="20"/>
          <w:lang w:val="en-US"/>
        </w:rPr>
        <w:tab/>
      </w:r>
      <w:r w:rsidR="00DD206A">
        <w:rPr>
          <w:rFonts w:ascii="Arial" w:hAnsi="Arial" w:cs="Arial"/>
          <w:sz w:val="20"/>
          <w:szCs w:val="20"/>
          <w:lang w:val="en-US"/>
        </w:rPr>
        <w:t>p</w:t>
      </w:r>
      <w:r w:rsidR="00BF5EAA" w:rsidRPr="006207C8">
        <w:rPr>
          <w:rFonts w:ascii="Arial" w:hAnsi="Arial" w:cs="Arial"/>
          <w:sz w:val="20"/>
          <w:szCs w:val="20"/>
          <w:lang w:val="en-US"/>
        </w:rPr>
        <w:t>rocedure by which official certification bodies or officially recognized certification bodies provide written or equivalent assurance that food or food control systems conform to requirements. Certification of food may be, as appropriate, based on a range of inspection activities which may include continuous online inspection, auditing of quality assurance systems, and examination of finished products</w:t>
      </w:r>
    </w:p>
    <w:p w14:paraId="005FFDD8" w14:textId="0106D777" w:rsidR="00C717B0" w:rsidRPr="006207C8" w:rsidRDefault="00C717B0" w:rsidP="006207C8">
      <w:pPr>
        <w:suppressAutoHyphens/>
        <w:spacing w:before="120"/>
        <w:ind w:left="1134" w:hanging="1134"/>
        <w:jc w:val="both"/>
        <w:rPr>
          <w:rFonts w:ascii="Arial" w:hAnsi="Arial" w:cs="Arial"/>
          <w:sz w:val="20"/>
          <w:szCs w:val="20"/>
          <w:lang w:val="en-US"/>
        </w:rPr>
      </w:pPr>
      <w:r w:rsidRPr="006207C8">
        <w:rPr>
          <w:rFonts w:ascii="Arial" w:hAnsi="Arial" w:cs="Arial"/>
          <w:b/>
          <w:bCs/>
          <w:sz w:val="20"/>
          <w:szCs w:val="20"/>
          <w:lang w:val="en-US"/>
        </w:rPr>
        <w:t xml:space="preserve">3.3 </w:t>
      </w:r>
      <w:r w:rsidR="006207C8">
        <w:rPr>
          <w:rFonts w:ascii="Arial" w:hAnsi="Arial" w:cs="Arial"/>
          <w:b/>
          <w:bCs/>
          <w:sz w:val="20"/>
          <w:szCs w:val="20"/>
          <w:lang w:val="en-US"/>
        </w:rPr>
        <w:t xml:space="preserve"> </w:t>
      </w:r>
      <w:r w:rsidR="006207C8">
        <w:rPr>
          <w:rFonts w:ascii="Arial" w:hAnsi="Arial" w:cs="Arial"/>
          <w:b/>
          <w:bCs/>
          <w:sz w:val="20"/>
          <w:szCs w:val="20"/>
          <w:lang w:val="en-US"/>
        </w:rPr>
        <w:tab/>
      </w:r>
      <w:r w:rsidR="00BF5EAA" w:rsidRPr="006207C8">
        <w:rPr>
          <w:rFonts w:ascii="Arial" w:hAnsi="Arial" w:cs="Arial"/>
          <w:b/>
          <w:bCs/>
          <w:sz w:val="20"/>
          <w:szCs w:val="20"/>
          <w:lang w:val="en-US"/>
        </w:rPr>
        <w:t>Official certificates</w:t>
      </w:r>
      <w:r w:rsidR="00BF5EAA" w:rsidRPr="006207C8">
        <w:rPr>
          <w:rFonts w:ascii="Arial" w:hAnsi="Arial" w:cs="Arial"/>
          <w:sz w:val="20"/>
          <w:szCs w:val="20"/>
          <w:lang w:val="en-US"/>
        </w:rPr>
        <w:t xml:space="preserve"> </w:t>
      </w:r>
    </w:p>
    <w:p w14:paraId="23D8A197" w14:textId="34B1B5D4" w:rsidR="00EB5D19" w:rsidRPr="006207C8" w:rsidRDefault="006207C8" w:rsidP="006207C8">
      <w:pPr>
        <w:suppressAutoHyphens/>
        <w:spacing w:before="120"/>
        <w:ind w:left="1134" w:hanging="1134"/>
        <w:jc w:val="both"/>
        <w:rPr>
          <w:rFonts w:ascii="Arial" w:hAnsi="Arial" w:cs="Arial"/>
          <w:sz w:val="20"/>
          <w:szCs w:val="20"/>
          <w:lang w:val="en-US"/>
        </w:rPr>
      </w:pPr>
      <w:r>
        <w:rPr>
          <w:rFonts w:ascii="Arial" w:hAnsi="Arial" w:cs="Arial"/>
          <w:sz w:val="20"/>
          <w:szCs w:val="20"/>
          <w:lang w:val="en-US"/>
        </w:rPr>
        <w:t xml:space="preserve"> </w:t>
      </w:r>
      <w:r>
        <w:rPr>
          <w:rFonts w:ascii="Arial" w:hAnsi="Arial" w:cs="Arial"/>
          <w:sz w:val="20"/>
          <w:szCs w:val="20"/>
          <w:lang w:val="en-US"/>
        </w:rPr>
        <w:tab/>
      </w:r>
      <w:r w:rsidR="00DD206A">
        <w:rPr>
          <w:rFonts w:ascii="Arial" w:hAnsi="Arial" w:cs="Arial"/>
          <w:sz w:val="20"/>
          <w:szCs w:val="20"/>
          <w:lang w:val="en-US"/>
        </w:rPr>
        <w:t>c</w:t>
      </w:r>
      <w:r w:rsidR="00BF5EAA" w:rsidRPr="006207C8">
        <w:rPr>
          <w:rFonts w:ascii="Arial" w:hAnsi="Arial" w:cs="Arial"/>
          <w:sz w:val="20"/>
          <w:szCs w:val="20"/>
          <w:lang w:val="en-US"/>
        </w:rPr>
        <w:t>ertificates issued by, or under the control of the exporting country’s competent authority, including by a certifying body recognized by the competent authority to issue such certificates</w:t>
      </w:r>
    </w:p>
    <w:p w14:paraId="1479C768" w14:textId="27B20692" w:rsidR="00C717B0" w:rsidRPr="006207C8" w:rsidRDefault="00C717B0" w:rsidP="006207C8">
      <w:pPr>
        <w:suppressAutoHyphens/>
        <w:spacing w:before="120"/>
        <w:ind w:left="1134" w:hanging="1134"/>
        <w:jc w:val="both"/>
        <w:rPr>
          <w:rFonts w:ascii="Arial" w:hAnsi="Arial" w:cs="Arial"/>
          <w:sz w:val="20"/>
          <w:szCs w:val="20"/>
          <w:lang w:val="en-US"/>
        </w:rPr>
      </w:pPr>
      <w:r w:rsidRPr="006207C8">
        <w:rPr>
          <w:rFonts w:ascii="Arial" w:hAnsi="Arial" w:cs="Arial"/>
          <w:b/>
          <w:bCs/>
          <w:sz w:val="20"/>
          <w:szCs w:val="20"/>
          <w:lang w:val="en-US"/>
        </w:rPr>
        <w:t xml:space="preserve">3.4 </w:t>
      </w:r>
      <w:r w:rsidR="006207C8">
        <w:rPr>
          <w:rFonts w:ascii="Arial" w:hAnsi="Arial" w:cs="Arial"/>
          <w:b/>
          <w:bCs/>
          <w:sz w:val="20"/>
          <w:szCs w:val="20"/>
          <w:lang w:val="en-US"/>
        </w:rPr>
        <w:t xml:space="preserve"> </w:t>
      </w:r>
      <w:r w:rsidR="006207C8">
        <w:rPr>
          <w:rFonts w:ascii="Arial" w:hAnsi="Arial" w:cs="Arial"/>
          <w:b/>
          <w:bCs/>
          <w:sz w:val="20"/>
          <w:szCs w:val="20"/>
          <w:lang w:val="en-US"/>
        </w:rPr>
        <w:tab/>
      </w:r>
      <w:r w:rsidR="00BF5EAA" w:rsidRPr="006207C8">
        <w:rPr>
          <w:rFonts w:ascii="Arial" w:hAnsi="Arial" w:cs="Arial"/>
          <w:b/>
          <w:bCs/>
          <w:sz w:val="20"/>
          <w:szCs w:val="20"/>
          <w:lang w:val="en-US"/>
        </w:rPr>
        <w:t>Certifying officers</w:t>
      </w:r>
      <w:r w:rsidR="00BF5EAA" w:rsidRPr="006207C8">
        <w:rPr>
          <w:rFonts w:ascii="Arial" w:hAnsi="Arial" w:cs="Arial"/>
          <w:sz w:val="20"/>
          <w:szCs w:val="20"/>
          <w:lang w:val="en-US"/>
        </w:rPr>
        <w:t xml:space="preserve"> </w:t>
      </w:r>
    </w:p>
    <w:p w14:paraId="5D81E962" w14:textId="620337B2" w:rsidR="00EB5D19" w:rsidRPr="006207C8" w:rsidRDefault="006207C8" w:rsidP="006207C8">
      <w:pPr>
        <w:suppressAutoHyphens/>
        <w:spacing w:before="120"/>
        <w:ind w:left="1134" w:hanging="1134"/>
        <w:jc w:val="both"/>
        <w:rPr>
          <w:rFonts w:ascii="Arial" w:hAnsi="Arial" w:cs="Arial"/>
          <w:sz w:val="20"/>
          <w:szCs w:val="20"/>
          <w:lang w:val="en-US"/>
        </w:rPr>
      </w:pPr>
      <w:r>
        <w:rPr>
          <w:rFonts w:ascii="Arial" w:hAnsi="Arial" w:cs="Arial"/>
          <w:sz w:val="20"/>
          <w:szCs w:val="20"/>
          <w:lang w:val="en-US"/>
        </w:rPr>
        <w:t xml:space="preserve"> </w:t>
      </w:r>
      <w:r>
        <w:rPr>
          <w:rFonts w:ascii="Arial" w:hAnsi="Arial" w:cs="Arial"/>
          <w:sz w:val="20"/>
          <w:szCs w:val="20"/>
          <w:lang w:val="en-US"/>
        </w:rPr>
        <w:tab/>
      </w:r>
      <w:r w:rsidR="00DD206A">
        <w:rPr>
          <w:rFonts w:ascii="Arial" w:hAnsi="Arial" w:cs="Arial"/>
          <w:sz w:val="20"/>
          <w:szCs w:val="20"/>
          <w:lang w:val="en-US"/>
        </w:rPr>
        <w:t>o</w:t>
      </w:r>
      <w:r w:rsidR="00BF5EAA" w:rsidRPr="006207C8">
        <w:rPr>
          <w:rFonts w:ascii="Arial" w:hAnsi="Arial" w:cs="Arial"/>
          <w:sz w:val="20"/>
          <w:szCs w:val="20"/>
          <w:lang w:val="en-US"/>
        </w:rPr>
        <w:t>fficers authorized or recognized by the exporting country’s competent authority, to complete and issue official certificates</w:t>
      </w:r>
    </w:p>
    <w:p w14:paraId="1A85079E" w14:textId="73F5F1B9" w:rsidR="00C717B0" w:rsidRPr="006207C8" w:rsidRDefault="00C717B0" w:rsidP="006207C8">
      <w:pPr>
        <w:suppressAutoHyphens/>
        <w:spacing w:before="120"/>
        <w:ind w:left="1134" w:hanging="1134"/>
        <w:jc w:val="both"/>
        <w:rPr>
          <w:rFonts w:ascii="Arial" w:hAnsi="Arial" w:cs="Arial"/>
          <w:sz w:val="20"/>
          <w:szCs w:val="20"/>
          <w:lang w:val="en-US"/>
        </w:rPr>
      </w:pPr>
      <w:r w:rsidRPr="006207C8">
        <w:rPr>
          <w:rFonts w:ascii="Arial" w:hAnsi="Arial" w:cs="Arial"/>
          <w:b/>
          <w:bCs/>
          <w:sz w:val="20"/>
          <w:szCs w:val="20"/>
          <w:lang w:val="en-US"/>
        </w:rPr>
        <w:t xml:space="preserve">3.5 </w:t>
      </w:r>
      <w:r w:rsidR="006207C8">
        <w:rPr>
          <w:rFonts w:ascii="Arial" w:hAnsi="Arial" w:cs="Arial"/>
          <w:b/>
          <w:bCs/>
          <w:sz w:val="20"/>
          <w:szCs w:val="20"/>
          <w:lang w:val="en-US"/>
        </w:rPr>
        <w:t xml:space="preserve"> </w:t>
      </w:r>
      <w:r w:rsidR="006207C8">
        <w:rPr>
          <w:rFonts w:ascii="Arial" w:hAnsi="Arial" w:cs="Arial"/>
          <w:b/>
          <w:bCs/>
          <w:sz w:val="20"/>
          <w:szCs w:val="20"/>
          <w:lang w:val="en-US"/>
        </w:rPr>
        <w:tab/>
      </w:r>
      <w:r w:rsidR="00BF5EAA" w:rsidRPr="006207C8">
        <w:rPr>
          <w:rFonts w:ascii="Arial" w:hAnsi="Arial" w:cs="Arial"/>
          <w:b/>
          <w:bCs/>
          <w:sz w:val="20"/>
          <w:szCs w:val="20"/>
          <w:lang w:val="en-US"/>
        </w:rPr>
        <w:t>Electronic signature</w:t>
      </w:r>
      <w:r w:rsidR="00BF5EAA" w:rsidRPr="006207C8">
        <w:rPr>
          <w:rFonts w:ascii="Arial" w:hAnsi="Arial" w:cs="Arial"/>
          <w:sz w:val="20"/>
          <w:szCs w:val="20"/>
          <w:lang w:val="en-US"/>
        </w:rPr>
        <w:t xml:space="preserve"> </w:t>
      </w:r>
    </w:p>
    <w:p w14:paraId="57D0BDAB" w14:textId="3C5B8ECE" w:rsidR="00EB5D19" w:rsidRPr="006207C8" w:rsidRDefault="006207C8" w:rsidP="006207C8">
      <w:pPr>
        <w:suppressAutoHyphens/>
        <w:spacing w:before="120"/>
        <w:ind w:left="1134" w:hanging="1134"/>
        <w:jc w:val="both"/>
        <w:rPr>
          <w:rFonts w:ascii="Arial" w:hAnsi="Arial" w:cs="Arial"/>
          <w:sz w:val="20"/>
          <w:szCs w:val="20"/>
          <w:lang w:val="en-US"/>
        </w:rPr>
      </w:pPr>
      <w:r>
        <w:rPr>
          <w:rFonts w:ascii="Arial" w:hAnsi="Arial" w:cs="Arial"/>
          <w:sz w:val="20"/>
          <w:szCs w:val="20"/>
          <w:lang w:val="en-US"/>
        </w:rPr>
        <w:t xml:space="preserve"> </w:t>
      </w:r>
      <w:r>
        <w:rPr>
          <w:rFonts w:ascii="Arial" w:hAnsi="Arial" w:cs="Arial"/>
          <w:sz w:val="20"/>
          <w:szCs w:val="20"/>
          <w:lang w:val="en-US"/>
        </w:rPr>
        <w:tab/>
      </w:r>
      <w:r w:rsidR="00DD206A">
        <w:rPr>
          <w:rFonts w:ascii="Arial" w:hAnsi="Arial" w:cs="Arial"/>
          <w:sz w:val="20"/>
          <w:szCs w:val="20"/>
          <w:lang w:val="en-US"/>
        </w:rPr>
        <w:t>d</w:t>
      </w:r>
      <w:r w:rsidR="00BF5EAA" w:rsidRPr="006207C8">
        <w:rPr>
          <w:rFonts w:ascii="Arial" w:hAnsi="Arial" w:cs="Arial"/>
          <w:sz w:val="20"/>
          <w:szCs w:val="20"/>
          <w:lang w:val="en-US"/>
        </w:rPr>
        <w:t>ata in electronic form</w:t>
      </w:r>
      <w:r w:rsidR="00BF5EAA" w:rsidRPr="006207C8">
        <w:rPr>
          <w:rFonts w:ascii="Arial" w:hAnsi="Arial" w:cs="Arial"/>
          <w:strike/>
          <w:sz w:val="20"/>
          <w:szCs w:val="20"/>
          <w:lang w:val="en-US"/>
        </w:rPr>
        <w:t xml:space="preserve"> in</w:t>
      </w:r>
      <w:r w:rsidR="00BF5EAA" w:rsidRPr="006207C8">
        <w:rPr>
          <w:rFonts w:ascii="Arial" w:hAnsi="Arial" w:cs="Arial"/>
          <w:sz w:val="20"/>
          <w:szCs w:val="20"/>
          <w:lang w:val="en-US"/>
        </w:rPr>
        <w:t xml:space="preserve">, affixed to or logically associated with, the official certificate, which may be used to identify the certifying officer and to indicate the signatory’s confirmation of the information contained in the official certificate </w:t>
      </w:r>
    </w:p>
    <w:p w14:paraId="387013A5" w14:textId="20FDADF3" w:rsidR="00EC12F0" w:rsidRPr="006207C8" w:rsidRDefault="00EC12F0" w:rsidP="006207C8">
      <w:pPr>
        <w:suppressAutoHyphens/>
        <w:spacing w:before="120"/>
        <w:ind w:left="1134" w:hanging="1134"/>
        <w:jc w:val="both"/>
        <w:rPr>
          <w:rFonts w:ascii="Arial" w:hAnsi="Arial" w:cs="Arial"/>
          <w:sz w:val="20"/>
          <w:szCs w:val="20"/>
          <w:lang w:val="en-US"/>
        </w:rPr>
      </w:pPr>
      <w:r w:rsidRPr="006207C8">
        <w:rPr>
          <w:rFonts w:ascii="Arial" w:hAnsi="Arial" w:cs="Arial"/>
          <w:b/>
          <w:bCs/>
          <w:sz w:val="20"/>
          <w:szCs w:val="20"/>
          <w:lang w:val="en-US"/>
        </w:rPr>
        <w:t xml:space="preserve">3.6 </w:t>
      </w:r>
      <w:r w:rsidR="006207C8">
        <w:rPr>
          <w:rFonts w:ascii="Arial" w:hAnsi="Arial" w:cs="Arial"/>
          <w:b/>
          <w:bCs/>
          <w:sz w:val="20"/>
          <w:szCs w:val="20"/>
          <w:lang w:val="en-US"/>
        </w:rPr>
        <w:t xml:space="preserve"> </w:t>
      </w:r>
      <w:r w:rsidR="006207C8">
        <w:rPr>
          <w:rFonts w:ascii="Arial" w:hAnsi="Arial" w:cs="Arial"/>
          <w:b/>
          <w:bCs/>
          <w:sz w:val="20"/>
          <w:szCs w:val="20"/>
          <w:lang w:val="en-US"/>
        </w:rPr>
        <w:tab/>
      </w:r>
      <w:r w:rsidR="00BF5EAA" w:rsidRPr="006207C8">
        <w:rPr>
          <w:rFonts w:ascii="Arial" w:hAnsi="Arial" w:cs="Arial"/>
          <w:b/>
          <w:bCs/>
          <w:sz w:val="20"/>
          <w:szCs w:val="20"/>
          <w:lang w:val="en-US"/>
        </w:rPr>
        <w:t>Consignment</w:t>
      </w:r>
      <w:r w:rsidR="00BF5EAA" w:rsidRPr="006207C8">
        <w:rPr>
          <w:rFonts w:ascii="Arial" w:hAnsi="Arial" w:cs="Arial"/>
          <w:sz w:val="20"/>
          <w:szCs w:val="20"/>
          <w:lang w:val="en-US"/>
        </w:rPr>
        <w:t xml:space="preserve"> </w:t>
      </w:r>
    </w:p>
    <w:p w14:paraId="1F9B608F" w14:textId="6DC5124A" w:rsidR="00EB5D19" w:rsidRPr="006207C8" w:rsidRDefault="006207C8" w:rsidP="006207C8">
      <w:pPr>
        <w:suppressAutoHyphens/>
        <w:spacing w:before="120"/>
        <w:ind w:left="1134" w:hanging="1134"/>
        <w:jc w:val="both"/>
        <w:rPr>
          <w:rFonts w:ascii="Arial" w:hAnsi="Arial" w:cs="Arial"/>
          <w:sz w:val="20"/>
          <w:szCs w:val="20"/>
          <w:lang w:val="en-US"/>
        </w:rPr>
      </w:pPr>
      <w:r>
        <w:rPr>
          <w:rFonts w:ascii="Arial" w:hAnsi="Arial" w:cs="Arial"/>
          <w:sz w:val="20"/>
          <w:szCs w:val="20"/>
          <w:lang w:val="en-US"/>
        </w:rPr>
        <w:t xml:space="preserve"> </w:t>
      </w:r>
      <w:r>
        <w:rPr>
          <w:rFonts w:ascii="Arial" w:hAnsi="Arial" w:cs="Arial"/>
          <w:sz w:val="20"/>
          <w:szCs w:val="20"/>
          <w:lang w:val="en-US"/>
        </w:rPr>
        <w:tab/>
      </w:r>
      <w:r w:rsidR="00DD206A">
        <w:rPr>
          <w:rFonts w:ascii="Arial" w:hAnsi="Arial" w:cs="Arial"/>
          <w:sz w:val="20"/>
          <w:szCs w:val="20"/>
          <w:lang w:val="en-US"/>
        </w:rPr>
        <w:t>d</w:t>
      </w:r>
      <w:r w:rsidR="00BF5EAA" w:rsidRPr="006207C8">
        <w:rPr>
          <w:rFonts w:ascii="Arial" w:hAnsi="Arial" w:cs="Arial"/>
          <w:sz w:val="20"/>
          <w:szCs w:val="20"/>
          <w:lang w:val="en-US"/>
        </w:rPr>
        <w:t>efined collection of food products normally covered by a single certificate</w:t>
      </w:r>
    </w:p>
    <w:p w14:paraId="71CF8228" w14:textId="76377504" w:rsidR="00EC12F0" w:rsidRPr="006207C8" w:rsidRDefault="00EC12F0" w:rsidP="006207C8">
      <w:pPr>
        <w:suppressAutoHyphens/>
        <w:spacing w:before="120"/>
        <w:ind w:left="1134" w:hanging="1134"/>
        <w:jc w:val="both"/>
        <w:rPr>
          <w:rFonts w:ascii="Arial" w:hAnsi="Arial" w:cs="Arial"/>
          <w:sz w:val="20"/>
          <w:szCs w:val="20"/>
          <w:lang w:val="en-US"/>
        </w:rPr>
      </w:pPr>
      <w:r w:rsidRPr="006207C8">
        <w:rPr>
          <w:rFonts w:ascii="Arial" w:hAnsi="Arial" w:cs="Arial"/>
          <w:b/>
          <w:bCs/>
          <w:sz w:val="20"/>
          <w:szCs w:val="20"/>
          <w:lang w:val="en-US"/>
        </w:rPr>
        <w:t xml:space="preserve">3.7 </w:t>
      </w:r>
      <w:r w:rsidR="006207C8">
        <w:rPr>
          <w:rFonts w:ascii="Arial" w:hAnsi="Arial" w:cs="Arial"/>
          <w:b/>
          <w:bCs/>
          <w:sz w:val="20"/>
          <w:szCs w:val="20"/>
          <w:lang w:val="en-US"/>
        </w:rPr>
        <w:t xml:space="preserve"> </w:t>
      </w:r>
      <w:r w:rsidR="006207C8">
        <w:rPr>
          <w:rFonts w:ascii="Arial" w:hAnsi="Arial" w:cs="Arial"/>
          <w:b/>
          <w:bCs/>
          <w:sz w:val="20"/>
          <w:szCs w:val="20"/>
          <w:lang w:val="en-US"/>
        </w:rPr>
        <w:tab/>
      </w:r>
      <w:r w:rsidR="00BF5EAA" w:rsidRPr="006207C8">
        <w:rPr>
          <w:rFonts w:ascii="Arial" w:hAnsi="Arial" w:cs="Arial"/>
          <w:b/>
          <w:bCs/>
          <w:sz w:val="20"/>
          <w:szCs w:val="20"/>
          <w:lang w:val="en-US"/>
        </w:rPr>
        <w:t>Paperless</w:t>
      </w:r>
      <w:r w:rsidR="00BF5EAA" w:rsidRPr="006207C8">
        <w:rPr>
          <w:rFonts w:ascii="Arial" w:hAnsi="Arial" w:cs="Arial"/>
          <w:sz w:val="20"/>
          <w:szCs w:val="20"/>
          <w:lang w:val="en-US"/>
        </w:rPr>
        <w:t xml:space="preserve"> </w:t>
      </w:r>
      <w:r w:rsidR="00BF5EAA" w:rsidRPr="006207C8">
        <w:rPr>
          <w:rFonts w:ascii="Arial" w:hAnsi="Arial" w:cs="Arial"/>
          <w:b/>
          <w:bCs/>
          <w:sz w:val="20"/>
          <w:szCs w:val="20"/>
          <w:lang w:val="en-US"/>
        </w:rPr>
        <w:t>exchange</w:t>
      </w:r>
      <w:r w:rsidR="00BF5EAA" w:rsidRPr="006207C8">
        <w:rPr>
          <w:rFonts w:ascii="Arial" w:hAnsi="Arial" w:cs="Arial"/>
          <w:sz w:val="20"/>
          <w:szCs w:val="20"/>
          <w:lang w:val="en-US"/>
        </w:rPr>
        <w:t xml:space="preserve"> </w:t>
      </w:r>
      <w:r w:rsidR="00BF5EAA" w:rsidRPr="006207C8">
        <w:rPr>
          <w:rFonts w:ascii="Arial" w:hAnsi="Arial" w:cs="Arial"/>
          <w:b/>
          <w:bCs/>
          <w:sz w:val="20"/>
          <w:szCs w:val="20"/>
          <w:lang w:val="en-US"/>
        </w:rPr>
        <w:t>of official certificates</w:t>
      </w:r>
      <w:r w:rsidR="00BF5EAA" w:rsidRPr="006207C8">
        <w:rPr>
          <w:rFonts w:ascii="Arial" w:hAnsi="Arial" w:cs="Arial"/>
          <w:sz w:val="20"/>
          <w:szCs w:val="20"/>
          <w:lang w:val="en-US"/>
        </w:rPr>
        <w:t xml:space="preserve"> </w:t>
      </w:r>
    </w:p>
    <w:p w14:paraId="414F74DD" w14:textId="4AEF8578" w:rsidR="00EB5D19" w:rsidRPr="006207C8" w:rsidRDefault="006207C8" w:rsidP="006207C8">
      <w:pPr>
        <w:suppressAutoHyphens/>
        <w:spacing w:before="120"/>
        <w:ind w:left="1134" w:hanging="1134"/>
        <w:jc w:val="both"/>
        <w:rPr>
          <w:rFonts w:ascii="Arial" w:hAnsi="Arial" w:cs="Arial"/>
          <w:sz w:val="20"/>
          <w:szCs w:val="20"/>
          <w:lang w:val="en-US"/>
        </w:rPr>
      </w:pPr>
      <w:r>
        <w:rPr>
          <w:rFonts w:ascii="Arial" w:hAnsi="Arial" w:cs="Arial"/>
          <w:sz w:val="20"/>
          <w:szCs w:val="20"/>
          <w:lang w:val="en-US"/>
        </w:rPr>
        <w:t xml:space="preserve"> </w:t>
      </w:r>
      <w:r>
        <w:rPr>
          <w:rFonts w:ascii="Arial" w:hAnsi="Arial" w:cs="Arial"/>
          <w:sz w:val="20"/>
          <w:szCs w:val="20"/>
          <w:lang w:val="en-US"/>
        </w:rPr>
        <w:tab/>
      </w:r>
      <w:r w:rsidR="00DD206A">
        <w:rPr>
          <w:rFonts w:ascii="Arial" w:hAnsi="Arial" w:cs="Arial"/>
          <w:sz w:val="20"/>
          <w:szCs w:val="20"/>
          <w:lang w:val="en-US"/>
        </w:rPr>
        <w:t>a</w:t>
      </w:r>
      <w:r w:rsidR="00BF5EAA" w:rsidRPr="006207C8">
        <w:rPr>
          <w:rFonts w:ascii="Arial" w:hAnsi="Arial" w:cs="Arial"/>
          <w:sz w:val="20"/>
          <w:szCs w:val="20"/>
          <w:lang w:val="en-US"/>
        </w:rPr>
        <w:t>ct</w:t>
      </w:r>
      <w:r w:rsidR="00EC12F0" w:rsidRPr="006207C8">
        <w:rPr>
          <w:rFonts w:ascii="Arial" w:hAnsi="Arial" w:cs="Arial"/>
          <w:sz w:val="20"/>
          <w:szCs w:val="20"/>
          <w:lang w:val="en-US"/>
        </w:rPr>
        <w:t xml:space="preserve"> </w:t>
      </w:r>
      <w:r w:rsidR="00BF5EAA" w:rsidRPr="006207C8">
        <w:rPr>
          <w:rFonts w:ascii="Arial" w:hAnsi="Arial" w:cs="Arial"/>
          <w:sz w:val="20"/>
          <w:szCs w:val="20"/>
          <w:lang w:val="en-US"/>
        </w:rPr>
        <w:t xml:space="preserve">of competent authorities or certifying bodies providing, receiving and </w:t>
      </w:r>
      <w:proofErr w:type="gramStart"/>
      <w:r w:rsidR="00BF5EAA" w:rsidRPr="006207C8">
        <w:rPr>
          <w:rFonts w:ascii="Arial" w:hAnsi="Arial" w:cs="Arial"/>
          <w:sz w:val="20"/>
          <w:szCs w:val="20"/>
          <w:lang w:val="en-US"/>
        </w:rPr>
        <w:t>archiving</w:t>
      </w:r>
      <w:proofErr w:type="gramEnd"/>
      <w:r w:rsidR="00BF5EAA" w:rsidRPr="006207C8">
        <w:rPr>
          <w:rFonts w:ascii="Arial" w:hAnsi="Arial" w:cs="Arial"/>
          <w:sz w:val="20"/>
          <w:szCs w:val="20"/>
          <w:lang w:val="en-US"/>
        </w:rPr>
        <w:t xml:space="preserve"> the identified information and relevant attestations required by the importing country in electronic form </w:t>
      </w:r>
    </w:p>
    <w:p w14:paraId="1BD4BE26" w14:textId="77777777" w:rsidR="00EB5D19" w:rsidRPr="006207C8" w:rsidRDefault="00EB5D19" w:rsidP="006207C8">
      <w:pPr>
        <w:suppressAutoHyphens/>
        <w:spacing w:before="120"/>
        <w:ind w:left="1134" w:hanging="1134"/>
        <w:jc w:val="both"/>
        <w:rPr>
          <w:rFonts w:ascii="Arial" w:hAnsi="Arial" w:cs="Arial"/>
          <w:sz w:val="20"/>
          <w:szCs w:val="20"/>
          <w:lang w:val="en-US"/>
        </w:rPr>
      </w:pPr>
    </w:p>
    <w:p w14:paraId="331993AC" w14:textId="77777777" w:rsidR="00EB5D19" w:rsidRPr="006207C8" w:rsidRDefault="00BF5EAA" w:rsidP="006207C8">
      <w:pPr>
        <w:pStyle w:val="Heading1"/>
        <w:numPr>
          <w:ilvl w:val="0"/>
          <w:numId w:val="22"/>
        </w:numPr>
        <w:ind w:left="1134" w:hanging="1134"/>
        <w:jc w:val="both"/>
        <w:rPr>
          <w:rFonts w:ascii="Arial" w:hAnsi="Arial" w:cs="Arial"/>
          <w:sz w:val="20"/>
          <w:szCs w:val="20"/>
        </w:rPr>
      </w:pPr>
      <w:bookmarkStart w:id="18" w:name="_Toc175394840"/>
      <w:r w:rsidRPr="006207C8">
        <w:rPr>
          <w:rFonts w:ascii="Arial" w:hAnsi="Arial" w:cs="Arial"/>
          <w:sz w:val="20"/>
          <w:szCs w:val="20"/>
        </w:rPr>
        <w:t>Explanatory notes on the model export certificate for milk and milk products</w:t>
      </w:r>
      <w:bookmarkEnd w:id="18"/>
    </w:p>
    <w:p w14:paraId="2FFC7665" w14:textId="77777777" w:rsidR="00EB5D19" w:rsidRPr="006207C8" w:rsidRDefault="00EB5D19" w:rsidP="006207C8">
      <w:pPr>
        <w:ind w:left="1134" w:hanging="1134"/>
        <w:rPr>
          <w:rFonts w:ascii="Arial" w:hAnsi="Arial" w:cs="Arial"/>
          <w:sz w:val="20"/>
          <w:szCs w:val="20"/>
        </w:rPr>
      </w:pPr>
    </w:p>
    <w:p w14:paraId="49F62F8F" w14:textId="39188AF4" w:rsidR="00EB5D19" w:rsidRPr="006207C8" w:rsidRDefault="006207C8" w:rsidP="006207C8">
      <w:pPr>
        <w:pStyle w:val="Heading1"/>
        <w:numPr>
          <w:ilvl w:val="1"/>
          <w:numId w:val="24"/>
        </w:numPr>
        <w:tabs>
          <w:tab w:val="left" w:pos="426"/>
        </w:tabs>
        <w:ind w:left="1134" w:hanging="1134"/>
        <w:jc w:val="left"/>
        <w:rPr>
          <w:rFonts w:ascii="Arial" w:hAnsi="Arial" w:cs="Arial"/>
          <w:bCs/>
          <w:color w:val="000000" w:themeColor="text1"/>
          <w:sz w:val="20"/>
          <w:szCs w:val="20"/>
        </w:rPr>
      </w:pPr>
      <w:bookmarkStart w:id="19" w:name="_Toc175394841"/>
      <w:r>
        <w:rPr>
          <w:rFonts w:ascii="Arial" w:hAnsi="Arial" w:cs="Arial"/>
          <w:bCs/>
          <w:color w:val="000000" w:themeColor="text1"/>
          <w:sz w:val="20"/>
          <w:szCs w:val="20"/>
        </w:rPr>
        <w:t xml:space="preserve"> </w:t>
      </w:r>
      <w:r>
        <w:rPr>
          <w:rFonts w:ascii="Arial" w:hAnsi="Arial" w:cs="Arial"/>
          <w:bCs/>
          <w:color w:val="000000" w:themeColor="text1"/>
          <w:sz w:val="20"/>
          <w:szCs w:val="20"/>
        </w:rPr>
        <w:tab/>
      </w:r>
      <w:r w:rsidR="00BF5EAA" w:rsidRPr="006207C8">
        <w:rPr>
          <w:rFonts w:ascii="Arial" w:hAnsi="Arial" w:cs="Arial"/>
          <w:bCs/>
          <w:color w:val="000000" w:themeColor="text1"/>
          <w:sz w:val="20"/>
          <w:szCs w:val="20"/>
        </w:rPr>
        <w:t>General</w:t>
      </w:r>
      <w:bookmarkEnd w:id="19"/>
    </w:p>
    <w:p w14:paraId="048B516D" w14:textId="2B62E2DE" w:rsidR="00EB5D19" w:rsidRPr="006207C8" w:rsidRDefault="00BF5EAA" w:rsidP="006207C8">
      <w:pPr>
        <w:pStyle w:val="ListParagraph"/>
        <w:numPr>
          <w:ilvl w:val="2"/>
          <w:numId w:val="24"/>
        </w:numPr>
        <w:suppressAutoHyphens/>
        <w:spacing w:before="120"/>
        <w:ind w:left="1134" w:hanging="1134"/>
        <w:jc w:val="both"/>
        <w:rPr>
          <w:rFonts w:ascii="Arial" w:hAnsi="Arial" w:cs="Arial"/>
          <w:color w:val="000000"/>
          <w:sz w:val="20"/>
          <w:szCs w:val="20"/>
          <w:lang w:val="en-US"/>
        </w:rPr>
      </w:pPr>
      <w:r w:rsidRPr="006207C8">
        <w:rPr>
          <w:rFonts w:ascii="Arial" w:hAnsi="Arial" w:cs="Arial"/>
          <w:color w:val="000000"/>
          <w:sz w:val="20"/>
          <w:szCs w:val="20"/>
          <w:lang w:val="en-US"/>
        </w:rPr>
        <w:t>The certificate should be completed in a legible manner.</w:t>
      </w:r>
    </w:p>
    <w:p w14:paraId="1F9A4325" w14:textId="79216350" w:rsidR="00EB5D19" w:rsidRPr="006207C8" w:rsidRDefault="00BF5EAA" w:rsidP="006207C8">
      <w:pPr>
        <w:pStyle w:val="ListParagraph"/>
        <w:numPr>
          <w:ilvl w:val="2"/>
          <w:numId w:val="24"/>
        </w:numPr>
        <w:suppressAutoHyphens/>
        <w:spacing w:before="120"/>
        <w:ind w:left="1134" w:hanging="1134"/>
        <w:jc w:val="both"/>
        <w:rPr>
          <w:rFonts w:ascii="Arial" w:hAnsi="Arial" w:cs="Arial"/>
          <w:color w:val="000000"/>
          <w:sz w:val="20"/>
          <w:szCs w:val="20"/>
          <w:lang w:val="en-US"/>
        </w:rPr>
      </w:pPr>
      <w:r w:rsidRPr="006207C8">
        <w:rPr>
          <w:rFonts w:ascii="Arial" w:hAnsi="Arial" w:cs="Arial"/>
          <w:color w:val="000000"/>
          <w:sz w:val="20"/>
          <w:szCs w:val="20"/>
          <w:lang w:val="en-US"/>
        </w:rPr>
        <w:t xml:space="preserve">Page numbering should be used where the certificate occupies more than one sheet of paper. For multiple page certificates the certifying officer should ensure that it is clear that the pages constitute a single certificate including official translation(s) when appropriate (e.g., each page is numbered with the same unique certificate number certificate number </w:t>
      </w:r>
      <w:proofErr w:type="gramStart"/>
      <w:r w:rsidRPr="006207C8">
        <w:rPr>
          <w:rFonts w:ascii="Arial" w:hAnsi="Arial" w:cs="Arial"/>
          <w:color w:val="000000"/>
          <w:sz w:val="20"/>
          <w:szCs w:val="20"/>
          <w:lang w:val="en-US"/>
        </w:rPr>
        <w:t>so as to</w:t>
      </w:r>
      <w:proofErr w:type="gramEnd"/>
      <w:r w:rsidRPr="006207C8">
        <w:rPr>
          <w:rFonts w:ascii="Arial" w:hAnsi="Arial" w:cs="Arial"/>
          <w:color w:val="000000"/>
          <w:sz w:val="20"/>
          <w:szCs w:val="20"/>
          <w:lang w:val="en-US"/>
        </w:rPr>
        <w:t xml:space="preserve"> indicate it is a particular page in a finite sequence).</w:t>
      </w:r>
    </w:p>
    <w:p w14:paraId="59578A7C" w14:textId="411CEC62" w:rsidR="00EB5D19" w:rsidRPr="006207C8" w:rsidRDefault="00BF5EAA" w:rsidP="006207C8">
      <w:pPr>
        <w:pStyle w:val="ListParagraph"/>
        <w:numPr>
          <w:ilvl w:val="2"/>
          <w:numId w:val="24"/>
        </w:numPr>
        <w:suppressAutoHyphens/>
        <w:spacing w:before="120"/>
        <w:ind w:left="1134" w:hanging="1134"/>
        <w:jc w:val="both"/>
        <w:rPr>
          <w:rFonts w:ascii="Arial" w:eastAsia="Times New Roman" w:hAnsi="Arial" w:cs="Arial"/>
          <w:color w:val="000000"/>
          <w:sz w:val="20"/>
          <w:szCs w:val="20"/>
          <w:lang w:val="en-US"/>
        </w:rPr>
      </w:pPr>
      <w:r w:rsidRPr="006207C8">
        <w:rPr>
          <w:rFonts w:ascii="Arial" w:eastAsia="Times New Roman" w:hAnsi="Arial" w:cs="Arial"/>
          <w:color w:val="000000"/>
          <w:sz w:val="20"/>
          <w:szCs w:val="20"/>
          <w:lang w:val="en-US"/>
        </w:rPr>
        <w:t>If the country of destination, consignee, point of entry, or transport details change after the certificate has been issued, it is the responsibility of the importer to advise the competent authority of the importing country. Such a change should not result in a request for a replacement certificate to be issued.</w:t>
      </w:r>
    </w:p>
    <w:p w14:paraId="6AEFC593" w14:textId="77777777" w:rsidR="00EC12F0" w:rsidRDefault="00BF5EAA" w:rsidP="006207C8">
      <w:pPr>
        <w:pStyle w:val="ListParagraph"/>
        <w:numPr>
          <w:ilvl w:val="2"/>
          <w:numId w:val="24"/>
        </w:numPr>
        <w:suppressAutoHyphens/>
        <w:spacing w:before="120"/>
        <w:ind w:left="1134" w:hanging="1134"/>
        <w:jc w:val="both"/>
        <w:rPr>
          <w:rFonts w:ascii="Arial" w:eastAsia="Times New Roman" w:hAnsi="Arial" w:cs="Arial"/>
          <w:i/>
          <w:iCs/>
          <w:color w:val="000000"/>
          <w:sz w:val="20"/>
          <w:szCs w:val="20"/>
          <w:lang w:val="en-US"/>
        </w:rPr>
      </w:pPr>
      <w:r w:rsidRPr="006207C8">
        <w:rPr>
          <w:rFonts w:ascii="Arial" w:eastAsia="Times New Roman" w:hAnsi="Arial" w:cs="Arial"/>
          <w:color w:val="000000"/>
          <w:sz w:val="20"/>
          <w:szCs w:val="20"/>
          <w:lang w:val="en-US"/>
        </w:rPr>
        <w:t>The model certificate as it appears includes numbers designed to facilitate establishing a link between a particular section and the corresponding explanatory note. It is not intended that these numbers appear in the actual certificates issued by the certifying body</w:t>
      </w:r>
      <w:r w:rsidRPr="006207C8">
        <w:rPr>
          <w:rFonts w:ascii="Arial" w:eastAsia="Times New Roman" w:hAnsi="Arial" w:cs="Arial"/>
          <w:i/>
          <w:iCs/>
          <w:color w:val="000000"/>
          <w:sz w:val="20"/>
          <w:szCs w:val="20"/>
          <w:lang w:val="en-US"/>
        </w:rPr>
        <w:t>.</w:t>
      </w:r>
      <w:bookmarkStart w:id="20" w:name="_Toc175394842"/>
    </w:p>
    <w:p w14:paraId="368B43AC" w14:textId="77777777" w:rsidR="006207C8" w:rsidRDefault="006207C8" w:rsidP="006207C8">
      <w:pPr>
        <w:suppressAutoHyphens/>
        <w:spacing w:before="120"/>
        <w:jc w:val="both"/>
        <w:rPr>
          <w:rFonts w:ascii="Arial" w:hAnsi="Arial" w:cs="Arial"/>
          <w:i/>
          <w:iCs/>
          <w:color w:val="000000"/>
          <w:sz w:val="20"/>
          <w:szCs w:val="20"/>
          <w:lang w:val="en-US"/>
        </w:rPr>
      </w:pPr>
    </w:p>
    <w:p w14:paraId="2AA5C6E9" w14:textId="77777777" w:rsidR="006207C8" w:rsidRDefault="006207C8" w:rsidP="006207C8">
      <w:pPr>
        <w:suppressAutoHyphens/>
        <w:spacing w:before="120"/>
        <w:jc w:val="both"/>
        <w:rPr>
          <w:rFonts w:ascii="Arial" w:hAnsi="Arial" w:cs="Arial"/>
          <w:i/>
          <w:iCs/>
          <w:color w:val="000000"/>
          <w:sz w:val="20"/>
          <w:szCs w:val="20"/>
          <w:lang w:val="en-US"/>
        </w:rPr>
      </w:pPr>
    </w:p>
    <w:p w14:paraId="5AC12D8A" w14:textId="77777777" w:rsidR="006207C8" w:rsidRPr="006207C8" w:rsidRDefault="006207C8" w:rsidP="006207C8">
      <w:pPr>
        <w:suppressAutoHyphens/>
        <w:spacing w:before="120"/>
        <w:jc w:val="both"/>
        <w:rPr>
          <w:rFonts w:ascii="Arial" w:hAnsi="Arial" w:cs="Arial"/>
          <w:i/>
          <w:iCs/>
          <w:color w:val="000000"/>
          <w:sz w:val="20"/>
          <w:szCs w:val="20"/>
          <w:lang w:val="en-US"/>
        </w:rPr>
      </w:pPr>
    </w:p>
    <w:p w14:paraId="6A07D7BC" w14:textId="66E074CA" w:rsidR="00EB5D19" w:rsidRPr="00EC12F0" w:rsidRDefault="00EC12F0" w:rsidP="006207C8">
      <w:pPr>
        <w:suppressAutoHyphens/>
        <w:spacing w:before="120"/>
        <w:ind w:left="1134" w:hanging="1134"/>
        <w:jc w:val="both"/>
        <w:rPr>
          <w:rFonts w:ascii="Arial" w:hAnsi="Arial" w:cs="Arial"/>
          <w:b/>
          <w:bCs/>
          <w:i/>
          <w:iCs/>
          <w:color w:val="000000"/>
          <w:lang w:val="en-US"/>
        </w:rPr>
      </w:pPr>
      <w:r w:rsidRPr="006207C8">
        <w:rPr>
          <w:rFonts w:ascii="Arial" w:hAnsi="Arial" w:cs="Arial"/>
          <w:b/>
          <w:bCs/>
          <w:color w:val="000000"/>
          <w:lang w:val="en-US"/>
        </w:rPr>
        <w:t>4.2</w:t>
      </w:r>
      <w:r w:rsidRPr="00EC12F0">
        <w:rPr>
          <w:rFonts w:ascii="Arial" w:hAnsi="Arial" w:cs="Arial"/>
          <w:b/>
          <w:bCs/>
          <w:i/>
          <w:iCs/>
          <w:color w:val="000000"/>
          <w:lang w:val="en-US"/>
        </w:rPr>
        <w:t xml:space="preserve"> </w:t>
      </w:r>
      <w:r w:rsidR="006207C8">
        <w:rPr>
          <w:rFonts w:ascii="Arial" w:hAnsi="Arial" w:cs="Arial"/>
          <w:b/>
          <w:bCs/>
          <w:i/>
          <w:iCs/>
          <w:color w:val="000000"/>
          <w:lang w:val="en-US"/>
        </w:rPr>
        <w:t xml:space="preserve"> </w:t>
      </w:r>
      <w:r w:rsidR="006207C8">
        <w:rPr>
          <w:rFonts w:ascii="Arial" w:hAnsi="Arial" w:cs="Arial"/>
          <w:b/>
          <w:bCs/>
          <w:i/>
          <w:iCs/>
          <w:color w:val="000000"/>
          <w:lang w:val="en-US"/>
        </w:rPr>
        <w:tab/>
      </w:r>
      <w:r w:rsidR="00BF5EAA" w:rsidRPr="00EC12F0">
        <w:rPr>
          <w:rFonts w:ascii="Arial" w:hAnsi="Arial" w:cs="Arial"/>
          <w:b/>
          <w:bCs/>
        </w:rPr>
        <w:t>Specific</w:t>
      </w:r>
      <w:bookmarkEnd w:id="20"/>
    </w:p>
    <w:p w14:paraId="08C7A7F1" w14:textId="68CB4CC8" w:rsidR="00EB5D19" w:rsidRPr="008364AC" w:rsidRDefault="00EC12F0" w:rsidP="00D10A85">
      <w:pPr>
        <w:pStyle w:val="H10"/>
      </w:pPr>
      <w:r w:rsidRPr="008364AC">
        <w:rPr>
          <w:b/>
          <w:bCs/>
        </w:rPr>
        <w:t xml:space="preserve">4.2.1 </w:t>
      </w:r>
      <w:r w:rsidR="006207C8">
        <w:rPr>
          <w:b/>
          <w:bCs/>
        </w:rPr>
        <w:t xml:space="preserve"> </w:t>
      </w:r>
      <w:r w:rsidR="006207C8">
        <w:rPr>
          <w:b/>
          <w:bCs/>
        </w:rPr>
        <w:tab/>
      </w:r>
      <w:r w:rsidR="00BF5EAA" w:rsidRPr="008364AC">
        <w:rPr>
          <w:b/>
          <w:bCs/>
        </w:rPr>
        <w:t xml:space="preserve">Certificate type: </w:t>
      </w:r>
      <w:r w:rsidR="00BF5EAA" w:rsidRPr="008364AC">
        <w:t>the certificate should be marked with “ORIGINAL”, “COPY” or “REPLACEMENT” as appropriate.</w:t>
      </w:r>
    </w:p>
    <w:p w14:paraId="209A762C" w14:textId="6A830E0D" w:rsidR="00EB5D19" w:rsidRPr="008364AC" w:rsidRDefault="00EC12F0" w:rsidP="00D10A85">
      <w:pPr>
        <w:pStyle w:val="H10"/>
      </w:pPr>
      <w:r w:rsidRPr="008364AC">
        <w:rPr>
          <w:b/>
          <w:bCs/>
        </w:rPr>
        <w:t xml:space="preserve">4.2.2 </w:t>
      </w:r>
      <w:r w:rsidR="006207C8">
        <w:rPr>
          <w:b/>
          <w:bCs/>
        </w:rPr>
        <w:t xml:space="preserve"> </w:t>
      </w:r>
      <w:r w:rsidR="006207C8">
        <w:rPr>
          <w:b/>
          <w:bCs/>
        </w:rPr>
        <w:tab/>
      </w:r>
      <w:r w:rsidR="00BF5EAA" w:rsidRPr="008364AC">
        <w:rPr>
          <w:b/>
          <w:bCs/>
        </w:rPr>
        <w:t xml:space="preserve">Country of Dispatch: </w:t>
      </w:r>
      <w:r w:rsidR="00BF5EAA" w:rsidRPr="008364AC">
        <w:t xml:space="preserve">the country of dispatch designates the name of the country of </w:t>
      </w:r>
      <w:proofErr w:type="gramStart"/>
      <w:r w:rsidR="00BF5EAA" w:rsidRPr="008364AC">
        <w:t>the competent</w:t>
      </w:r>
      <w:proofErr w:type="gramEnd"/>
      <w:r w:rsidR="00BF5EAA" w:rsidRPr="008364AC">
        <w:t xml:space="preserve"> authority which has the competence to verify and certify the conformity to the attestations. The relevant part of the country may be mentioned where this relates to specific attestations.</w:t>
      </w:r>
    </w:p>
    <w:p w14:paraId="7C9B8F08" w14:textId="7B7E6100" w:rsidR="00EB5D19" w:rsidRPr="008364AC" w:rsidRDefault="00EC12F0" w:rsidP="00D10A85">
      <w:pPr>
        <w:pStyle w:val="H10"/>
        <w:rPr>
          <w:b/>
          <w:bCs/>
        </w:rPr>
      </w:pPr>
      <w:r w:rsidRPr="008364AC">
        <w:rPr>
          <w:b/>
          <w:bCs/>
          <w:color w:val="auto"/>
          <w:sz w:val="22"/>
          <w:szCs w:val="22"/>
        </w:rPr>
        <w:t xml:space="preserve">4.2.3 </w:t>
      </w:r>
      <w:r w:rsidR="006207C8">
        <w:rPr>
          <w:b/>
          <w:bCs/>
          <w:color w:val="auto"/>
          <w:sz w:val="22"/>
          <w:szCs w:val="22"/>
        </w:rPr>
        <w:t xml:space="preserve"> </w:t>
      </w:r>
      <w:r w:rsidR="006207C8">
        <w:rPr>
          <w:b/>
          <w:bCs/>
          <w:color w:val="auto"/>
          <w:sz w:val="22"/>
          <w:szCs w:val="22"/>
        </w:rPr>
        <w:tab/>
      </w:r>
      <w:r w:rsidR="00BF5EAA" w:rsidRPr="008364AC">
        <w:rPr>
          <w:b/>
          <w:bCs/>
          <w:color w:val="auto"/>
          <w:sz w:val="22"/>
          <w:szCs w:val="22"/>
        </w:rPr>
        <w:t>Consignor/Exporter:</w:t>
      </w:r>
      <w:r w:rsidR="00BF5EAA" w:rsidRPr="008364AC">
        <w:t xml:space="preserve"> name and address (street, town and region/province/state, as applicable) of the natural or legal person or entity who sends the consignment.</w:t>
      </w:r>
    </w:p>
    <w:p w14:paraId="6C36BE42" w14:textId="7DC4BB28" w:rsidR="00EB5D19" w:rsidRPr="008364AC" w:rsidRDefault="00EC12F0" w:rsidP="00D10A85">
      <w:pPr>
        <w:pStyle w:val="H10"/>
        <w:rPr>
          <w:b/>
          <w:bCs/>
        </w:rPr>
      </w:pPr>
      <w:r w:rsidRPr="008364AC">
        <w:rPr>
          <w:b/>
          <w:bCs/>
          <w:color w:val="auto"/>
          <w:sz w:val="22"/>
          <w:szCs w:val="22"/>
        </w:rPr>
        <w:t xml:space="preserve">4.2.4 </w:t>
      </w:r>
      <w:r w:rsidR="006207C8">
        <w:rPr>
          <w:b/>
          <w:bCs/>
          <w:color w:val="auto"/>
          <w:sz w:val="22"/>
          <w:szCs w:val="22"/>
        </w:rPr>
        <w:t xml:space="preserve"> </w:t>
      </w:r>
      <w:r w:rsidR="006207C8">
        <w:rPr>
          <w:b/>
          <w:bCs/>
          <w:color w:val="auto"/>
          <w:sz w:val="22"/>
          <w:szCs w:val="22"/>
        </w:rPr>
        <w:tab/>
      </w:r>
      <w:r w:rsidR="00BF5EAA" w:rsidRPr="008364AC">
        <w:rPr>
          <w:b/>
          <w:bCs/>
          <w:color w:val="auto"/>
          <w:sz w:val="22"/>
          <w:szCs w:val="22"/>
        </w:rPr>
        <w:t>Certificate number (N</w:t>
      </w:r>
      <w:r w:rsidR="00BF5EAA" w:rsidRPr="008364AC">
        <w:rPr>
          <w:b/>
          <w:bCs/>
          <w:color w:val="auto"/>
          <w:sz w:val="22"/>
          <w:szCs w:val="22"/>
          <w:vertAlign w:val="superscript"/>
        </w:rPr>
        <w:t>o</w:t>
      </w:r>
      <w:r w:rsidR="00BF5EAA" w:rsidRPr="008364AC">
        <w:rPr>
          <w:b/>
          <w:bCs/>
          <w:color w:val="auto"/>
          <w:sz w:val="22"/>
          <w:szCs w:val="22"/>
        </w:rPr>
        <w:t>):</w:t>
      </w:r>
      <w:r w:rsidR="00BF5EAA" w:rsidRPr="008364AC">
        <w:t xml:space="preserve"> is unique for each certificate and is authorized by the competent authority of the exporting country. This certificate number should appear on each page of the certificate. If there is an addendum, it must be clearly marked as such and must have the same identification number as the primary certificate and the signature of a certifying officer signing the certificate.</w:t>
      </w:r>
    </w:p>
    <w:p w14:paraId="7A97C2CD" w14:textId="44DEBBE7" w:rsidR="00EB5D19" w:rsidRPr="008364AC" w:rsidRDefault="00EC12F0" w:rsidP="00D10A85">
      <w:pPr>
        <w:pStyle w:val="H10"/>
        <w:rPr>
          <w:b/>
          <w:bCs/>
        </w:rPr>
      </w:pPr>
      <w:r w:rsidRPr="008364AC">
        <w:rPr>
          <w:b/>
          <w:bCs/>
          <w:color w:val="auto"/>
          <w:sz w:val="22"/>
          <w:szCs w:val="22"/>
        </w:rPr>
        <w:t xml:space="preserve">4.2.5 </w:t>
      </w:r>
      <w:r w:rsidR="006207C8">
        <w:rPr>
          <w:b/>
          <w:bCs/>
          <w:color w:val="auto"/>
          <w:sz w:val="22"/>
          <w:szCs w:val="22"/>
        </w:rPr>
        <w:t xml:space="preserve"> </w:t>
      </w:r>
      <w:r w:rsidR="006207C8">
        <w:rPr>
          <w:b/>
          <w:bCs/>
          <w:color w:val="auto"/>
          <w:sz w:val="22"/>
          <w:szCs w:val="22"/>
        </w:rPr>
        <w:tab/>
      </w:r>
      <w:r w:rsidR="00BF5EAA" w:rsidRPr="008364AC">
        <w:rPr>
          <w:b/>
          <w:bCs/>
          <w:color w:val="auto"/>
          <w:sz w:val="22"/>
          <w:szCs w:val="22"/>
        </w:rPr>
        <w:t>Competent authority:</w:t>
      </w:r>
      <w:r w:rsidR="00BF5EAA" w:rsidRPr="008364AC">
        <w:t xml:space="preserve"> Name of the Competent Authority of the country responsible for certification.</w:t>
      </w:r>
    </w:p>
    <w:p w14:paraId="0C3CCB60" w14:textId="10E4DC6D" w:rsidR="00EB5D19" w:rsidRPr="008364AC" w:rsidRDefault="00EC12F0" w:rsidP="00D10A85">
      <w:pPr>
        <w:pStyle w:val="H10"/>
        <w:rPr>
          <w:b/>
          <w:bCs/>
        </w:rPr>
      </w:pPr>
      <w:r w:rsidRPr="008364AC">
        <w:rPr>
          <w:b/>
          <w:bCs/>
          <w:color w:val="auto"/>
          <w:sz w:val="22"/>
          <w:szCs w:val="22"/>
        </w:rPr>
        <w:t xml:space="preserve">4.2.6 </w:t>
      </w:r>
      <w:r w:rsidR="006207C8">
        <w:rPr>
          <w:b/>
          <w:bCs/>
          <w:color w:val="auto"/>
          <w:sz w:val="22"/>
          <w:szCs w:val="22"/>
        </w:rPr>
        <w:t xml:space="preserve"> </w:t>
      </w:r>
      <w:r w:rsidR="006207C8">
        <w:rPr>
          <w:b/>
          <w:bCs/>
          <w:color w:val="auto"/>
          <w:sz w:val="22"/>
          <w:szCs w:val="22"/>
        </w:rPr>
        <w:tab/>
      </w:r>
      <w:r w:rsidR="00BF5EAA" w:rsidRPr="008364AC">
        <w:rPr>
          <w:b/>
          <w:bCs/>
          <w:color w:val="auto"/>
          <w:sz w:val="22"/>
          <w:szCs w:val="22"/>
        </w:rPr>
        <w:t>Certifying body:</w:t>
      </w:r>
      <w:r w:rsidR="00BF5EAA" w:rsidRPr="008364AC">
        <w:t xml:space="preserve"> Name of the Certifying Body when it is different from the Competent Authority.</w:t>
      </w:r>
    </w:p>
    <w:p w14:paraId="4717AACD" w14:textId="21B86F75" w:rsidR="00EB5D19" w:rsidRPr="008364AC" w:rsidRDefault="00EC12F0" w:rsidP="00D10A85">
      <w:pPr>
        <w:pStyle w:val="H10"/>
        <w:rPr>
          <w:b/>
          <w:bCs/>
        </w:rPr>
      </w:pPr>
      <w:r w:rsidRPr="008364AC">
        <w:rPr>
          <w:b/>
          <w:bCs/>
          <w:color w:val="auto"/>
          <w:sz w:val="22"/>
          <w:szCs w:val="22"/>
        </w:rPr>
        <w:t xml:space="preserve">4.2.7 </w:t>
      </w:r>
      <w:r w:rsidR="006207C8">
        <w:rPr>
          <w:b/>
          <w:bCs/>
          <w:color w:val="auto"/>
          <w:sz w:val="22"/>
          <w:szCs w:val="22"/>
        </w:rPr>
        <w:t xml:space="preserve"> </w:t>
      </w:r>
      <w:r w:rsidR="006207C8">
        <w:rPr>
          <w:b/>
          <w:bCs/>
          <w:color w:val="auto"/>
          <w:sz w:val="22"/>
          <w:szCs w:val="22"/>
        </w:rPr>
        <w:tab/>
      </w:r>
      <w:r w:rsidR="00BF5EAA" w:rsidRPr="008364AC">
        <w:rPr>
          <w:b/>
          <w:bCs/>
          <w:color w:val="auto"/>
          <w:sz w:val="22"/>
          <w:szCs w:val="22"/>
        </w:rPr>
        <w:t>Consignee/Importer:</w:t>
      </w:r>
      <w:r w:rsidR="00BF5EAA" w:rsidRPr="008364AC">
        <w:t xml:space="preserve"> name and address of the natural or legal person or entity to whom the consignment is shipped in the country of destination, at the time the certificate is issued.</w:t>
      </w:r>
    </w:p>
    <w:p w14:paraId="486D6B5B" w14:textId="77777777" w:rsidR="00DD206A" w:rsidRDefault="00EC12F0" w:rsidP="00D10A85">
      <w:pPr>
        <w:pStyle w:val="H10"/>
      </w:pPr>
      <w:r w:rsidRPr="008364AC">
        <w:rPr>
          <w:b/>
          <w:bCs/>
          <w:color w:val="auto"/>
          <w:sz w:val="22"/>
          <w:szCs w:val="22"/>
        </w:rPr>
        <w:t xml:space="preserve">4.2.8 </w:t>
      </w:r>
      <w:r w:rsidR="006207C8">
        <w:rPr>
          <w:b/>
          <w:bCs/>
          <w:color w:val="auto"/>
          <w:sz w:val="22"/>
          <w:szCs w:val="22"/>
        </w:rPr>
        <w:t xml:space="preserve"> </w:t>
      </w:r>
      <w:r w:rsidR="006207C8">
        <w:rPr>
          <w:b/>
          <w:bCs/>
          <w:color w:val="auto"/>
          <w:sz w:val="22"/>
          <w:szCs w:val="22"/>
        </w:rPr>
        <w:tab/>
      </w:r>
      <w:r w:rsidR="00BF5EAA" w:rsidRPr="008364AC">
        <w:rPr>
          <w:b/>
          <w:bCs/>
          <w:color w:val="auto"/>
          <w:sz w:val="22"/>
          <w:szCs w:val="22"/>
        </w:rPr>
        <w:t>Country of origin</w:t>
      </w:r>
      <w:r w:rsidR="00BF5EAA" w:rsidRPr="008364AC">
        <w:rPr>
          <w:u w:val="single"/>
        </w:rPr>
        <w:t>:</w:t>
      </w:r>
      <w:r w:rsidR="00BF5EAA" w:rsidRPr="008364AC">
        <w:t xml:space="preserve"> where appropriate, name of the country in which the products were produced and/or manufactured</w:t>
      </w:r>
    </w:p>
    <w:p w14:paraId="10846030" w14:textId="4A96C79C" w:rsidR="00EB5D19" w:rsidRPr="008364AC" w:rsidRDefault="00DD206A" w:rsidP="00D10A85">
      <w:pPr>
        <w:pStyle w:val="H10"/>
        <w:rPr>
          <w:b/>
          <w:bCs/>
        </w:rPr>
      </w:pPr>
      <w:r>
        <w:rPr>
          <w:b/>
          <w:bCs/>
          <w:color w:val="auto"/>
          <w:sz w:val="22"/>
          <w:szCs w:val="22"/>
        </w:rPr>
        <w:t>NOTE:</w:t>
      </w:r>
      <w:r>
        <w:t xml:space="preserve"> </w:t>
      </w:r>
      <w:r w:rsidRPr="00DD206A">
        <w:t xml:space="preserve">As provided in </w:t>
      </w:r>
      <w:r>
        <w:t>ARS 56</w:t>
      </w:r>
    </w:p>
    <w:p w14:paraId="39028BD1" w14:textId="30EEF467" w:rsidR="00EB5D19" w:rsidRPr="008364AC" w:rsidRDefault="00EC12F0" w:rsidP="00D10A85">
      <w:pPr>
        <w:pStyle w:val="H10"/>
        <w:rPr>
          <w:b/>
          <w:bCs/>
        </w:rPr>
      </w:pPr>
      <w:r w:rsidRPr="008364AC">
        <w:rPr>
          <w:b/>
          <w:bCs/>
          <w:color w:val="auto"/>
          <w:sz w:val="22"/>
          <w:szCs w:val="22"/>
        </w:rPr>
        <w:t xml:space="preserve">4.2.9 </w:t>
      </w:r>
      <w:r w:rsidR="006207C8">
        <w:rPr>
          <w:b/>
          <w:bCs/>
          <w:color w:val="auto"/>
          <w:sz w:val="22"/>
          <w:szCs w:val="22"/>
        </w:rPr>
        <w:t xml:space="preserve"> </w:t>
      </w:r>
      <w:r w:rsidR="006207C8">
        <w:rPr>
          <w:b/>
          <w:bCs/>
          <w:color w:val="auto"/>
          <w:sz w:val="22"/>
          <w:szCs w:val="22"/>
        </w:rPr>
        <w:tab/>
      </w:r>
      <w:r w:rsidR="00BF5EAA" w:rsidRPr="008364AC">
        <w:rPr>
          <w:b/>
          <w:bCs/>
          <w:color w:val="auto"/>
          <w:sz w:val="22"/>
          <w:szCs w:val="22"/>
        </w:rPr>
        <w:t>Country of destination</w:t>
      </w:r>
      <w:r w:rsidR="00BF5EAA" w:rsidRPr="008364AC">
        <w:rPr>
          <w:u w:val="single"/>
          <w:vertAlign w:val="superscript"/>
        </w:rPr>
        <w:t>1</w:t>
      </w:r>
      <w:r w:rsidR="00BF5EAA" w:rsidRPr="008364AC">
        <w:t>: name of the country of destination of the products.</w:t>
      </w:r>
    </w:p>
    <w:p w14:paraId="61023533" w14:textId="5A22E277" w:rsidR="00EB5D19" w:rsidRPr="008364AC" w:rsidRDefault="008364AC" w:rsidP="00D10A85">
      <w:pPr>
        <w:pStyle w:val="H10"/>
        <w:rPr>
          <w:b/>
          <w:bCs/>
        </w:rPr>
      </w:pPr>
      <w:r w:rsidRPr="008364AC">
        <w:rPr>
          <w:b/>
          <w:bCs/>
          <w:color w:val="auto"/>
          <w:sz w:val="22"/>
          <w:szCs w:val="22"/>
        </w:rPr>
        <w:t xml:space="preserve">4.2.10 </w:t>
      </w:r>
      <w:r w:rsidR="006207C8">
        <w:rPr>
          <w:b/>
          <w:bCs/>
          <w:color w:val="auto"/>
          <w:sz w:val="22"/>
          <w:szCs w:val="22"/>
        </w:rPr>
        <w:tab/>
      </w:r>
      <w:r w:rsidR="00BF5EAA" w:rsidRPr="008364AC">
        <w:rPr>
          <w:b/>
          <w:bCs/>
          <w:color w:val="auto"/>
          <w:sz w:val="22"/>
          <w:szCs w:val="22"/>
        </w:rPr>
        <w:t>Place of loading</w:t>
      </w:r>
      <w:r w:rsidR="00BF5EAA" w:rsidRPr="008364AC">
        <w:rPr>
          <w:u w:val="single"/>
        </w:rPr>
        <w:t>:</w:t>
      </w:r>
      <w:r w:rsidR="00BF5EAA" w:rsidRPr="008364AC">
        <w:t xml:space="preserve"> name of a seaport, airport, freight terminal, rail station or other place at which goods are loaded onto the means of transport being used for their carriage.</w:t>
      </w:r>
    </w:p>
    <w:p w14:paraId="779F7012" w14:textId="0756E146" w:rsidR="00EB5D19" w:rsidRPr="008364AC" w:rsidRDefault="008364AC" w:rsidP="00D10A85">
      <w:pPr>
        <w:pStyle w:val="H10"/>
        <w:rPr>
          <w:b/>
          <w:bCs/>
        </w:rPr>
      </w:pPr>
      <w:r w:rsidRPr="008364AC">
        <w:rPr>
          <w:b/>
          <w:bCs/>
          <w:color w:val="auto"/>
          <w:sz w:val="22"/>
          <w:szCs w:val="22"/>
        </w:rPr>
        <w:t xml:space="preserve">4.2.11 </w:t>
      </w:r>
      <w:r w:rsidR="006207C8">
        <w:rPr>
          <w:b/>
          <w:bCs/>
          <w:color w:val="auto"/>
          <w:sz w:val="22"/>
          <w:szCs w:val="22"/>
        </w:rPr>
        <w:tab/>
      </w:r>
      <w:r w:rsidR="00BF5EAA" w:rsidRPr="008364AC">
        <w:rPr>
          <w:b/>
          <w:bCs/>
          <w:color w:val="auto"/>
          <w:sz w:val="22"/>
          <w:szCs w:val="22"/>
        </w:rPr>
        <w:t>Means of transport</w:t>
      </w:r>
      <w:r w:rsidR="00BF5EAA" w:rsidRPr="008364AC">
        <w:rPr>
          <w:u w:val="single"/>
        </w:rPr>
        <w:t>:</w:t>
      </w:r>
      <w:r w:rsidR="00BF5EAA" w:rsidRPr="008364AC">
        <w:t xml:space="preserve"> Air/ship/rail/road/other, as appropriate and the identification (name or number) of these if available, or relevant documentary references.</w:t>
      </w:r>
    </w:p>
    <w:p w14:paraId="722B729A" w14:textId="2B0CFF71" w:rsidR="00EB5D19" w:rsidRPr="008364AC" w:rsidRDefault="008364AC" w:rsidP="00D10A85">
      <w:pPr>
        <w:pStyle w:val="H10"/>
        <w:rPr>
          <w:b/>
          <w:bCs/>
        </w:rPr>
      </w:pPr>
      <w:r w:rsidRPr="008364AC">
        <w:rPr>
          <w:b/>
          <w:bCs/>
          <w:color w:val="auto"/>
          <w:sz w:val="22"/>
          <w:szCs w:val="22"/>
        </w:rPr>
        <w:t xml:space="preserve">4.2.12 </w:t>
      </w:r>
      <w:r w:rsidR="006207C8">
        <w:rPr>
          <w:b/>
          <w:bCs/>
          <w:color w:val="auto"/>
          <w:sz w:val="22"/>
          <w:szCs w:val="22"/>
        </w:rPr>
        <w:tab/>
      </w:r>
      <w:r w:rsidR="00BF5EAA" w:rsidRPr="008364AC">
        <w:rPr>
          <w:b/>
          <w:bCs/>
          <w:color w:val="auto"/>
          <w:sz w:val="22"/>
          <w:szCs w:val="22"/>
        </w:rPr>
        <w:t>Declared point of entry</w:t>
      </w:r>
      <w:r w:rsidR="00BF5EAA" w:rsidRPr="008364AC">
        <w:rPr>
          <w:u w:val="single"/>
        </w:rPr>
        <w:t>:</w:t>
      </w:r>
      <w:r w:rsidR="00BF5EAA" w:rsidRPr="008364AC">
        <w:t xml:space="preserve"> if required and available the name of the point of entry authorized by the competent authority of the importing country and, its UN/ LOCODE (refer to the United Nations Code for Trade and Transport Locations).</w:t>
      </w:r>
    </w:p>
    <w:p w14:paraId="3DAF9060" w14:textId="2CB050B1" w:rsidR="00EB5D19" w:rsidRPr="008364AC" w:rsidRDefault="008364AC" w:rsidP="00D10A85">
      <w:pPr>
        <w:pStyle w:val="H10"/>
        <w:rPr>
          <w:b/>
          <w:bCs/>
        </w:rPr>
      </w:pPr>
      <w:r w:rsidRPr="008364AC">
        <w:rPr>
          <w:b/>
          <w:bCs/>
          <w:color w:val="auto"/>
          <w:sz w:val="22"/>
          <w:szCs w:val="22"/>
        </w:rPr>
        <w:t xml:space="preserve">4.2.13 </w:t>
      </w:r>
      <w:r w:rsidR="006207C8">
        <w:rPr>
          <w:b/>
          <w:bCs/>
          <w:color w:val="auto"/>
          <w:sz w:val="22"/>
          <w:szCs w:val="22"/>
        </w:rPr>
        <w:tab/>
      </w:r>
      <w:r w:rsidR="00BF5EAA" w:rsidRPr="008364AC">
        <w:rPr>
          <w:b/>
          <w:bCs/>
          <w:color w:val="auto"/>
          <w:sz w:val="22"/>
          <w:szCs w:val="22"/>
        </w:rPr>
        <w:t>Conditions for transport/storage</w:t>
      </w:r>
      <w:r w:rsidR="00BF5EAA" w:rsidRPr="008364AC">
        <w:rPr>
          <w:u w:val="single"/>
        </w:rPr>
        <w:t>:</w:t>
      </w:r>
      <w:r w:rsidR="00BF5EAA" w:rsidRPr="008364AC">
        <w:t xml:space="preserve"> appropriate temperature category (ambient, chilled, frozen) or other requirements (e.g. humidity) for transport/storage of the product.</w:t>
      </w:r>
    </w:p>
    <w:p w14:paraId="7AF4F2F6" w14:textId="03146A73" w:rsidR="00EB5D19" w:rsidRPr="008364AC" w:rsidRDefault="008364AC" w:rsidP="00D10A85">
      <w:pPr>
        <w:pStyle w:val="H10"/>
        <w:rPr>
          <w:b/>
          <w:bCs/>
        </w:rPr>
      </w:pPr>
      <w:r w:rsidRPr="008364AC">
        <w:rPr>
          <w:b/>
          <w:bCs/>
          <w:color w:val="auto"/>
          <w:sz w:val="22"/>
          <w:szCs w:val="22"/>
        </w:rPr>
        <w:t xml:space="preserve">4.2.14 </w:t>
      </w:r>
      <w:r w:rsidR="006207C8">
        <w:rPr>
          <w:b/>
          <w:bCs/>
          <w:color w:val="auto"/>
          <w:sz w:val="22"/>
          <w:szCs w:val="22"/>
        </w:rPr>
        <w:tab/>
      </w:r>
      <w:r w:rsidR="00BF5EAA" w:rsidRPr="008364AC">
        <w:rPr>
          <w:b/>
          <w:bCs/>
          <w:color w:val="auto"/>
          <w:sz w:val="22"/>
          <w:szCs w:val="22"/>
        </w:rPr>
        <w:t>Total quantity</w:t>
      </w:r>
      <w:r w:rsidR="00BF5EAA" w:rsidRPr="008364AC">
        <w:rPr>
          <w:u w:val="single"/>
        </w:rPr>
        <w:t>:</w:t>
      </w:r>
      <w:r w:rsidR="00BF5EAA" w:rsidRPr="008364AC">
        <w:t xml:space="preserve"> in appropriate units of weight or volume for the whole consignment</w:t>
      </w:r>
    </w:p>
    <w:p w14:paraId="53828CEB" w14:textId="41447094" w:rsidR="00EB5D19" w:rsidRPr="008364AC" w:rsidRDefault="008364AC" w:rsidP="00D10A85">
      <w:pPr>
        <w:pStyle w:val="H10"/>
        <w:rPr>
          <w:b/>
          <w:bCs/>
        </w:rPr>
      </w:pPr>
      <w:r w:rsidRPr="008364AC">
        <w:rPr>
          <w:b/>
          <w:bCs/>
          <w:color w:val="auto"/>
          <w:sz w:val="22"/>
          <w:szCs w:val="22"/>
        </w:rPr>
        <w:t xml:space="preserve">4.2.15 </w:t>
      </w:r>
      <w:r w:rsidR="006207C8">
        <w:rPr>
          <w:b/>
          <w:bCs/>
          <w:color w:val="auto"/>
          <w:sz w:val="22"/>
          <w:szCs w:val="22"/>
        </w:rPr>
        <w:tab/>
      </w:r>
      <w:r w:rsidR="00BF5EAA" w:rsidRPr="008364AC">
        <w:rPr>
          <w:b/>
          <w:bCs/>
          <w:color w:val="auto"/>
          <w:sz w:val="22"/>
          <w:szCs w:val="22"/>
        </w:rPr>
        <w:t>Identification of container(s)/Seal number(s</w:t>
      </w:r>
      <w:r w:rsidR="00BF5EAA" w:rsidRPr="008364AC">
        <w:t>): identify the containers and seal numbers where applicable or if known.</w:t>
      </w:r>
    </w:p>
    <w:p w14:paraId="06880FCD" w14:textId="799FBD73" w:rsidR="00EB5D19" w:rsidRPr="008364AC" w:rsidRDefault="008364AC" w:rsidP="00D10A85">
      <w:pPr>
        <w:pStyle w:val="H10"/>
        <w:rPr>
          <w:b/>
          <w:bCs/>
        </w:rPr>
      </w:pPr>
      <w:r w:rsidRPr="008364AC">
        <w:rPr>
          <w:b/>
          <w:bCs/>
          <w:color w:val="auto"/>
          <w:sz w:val="22"/>
          <w:szCs w:val="22"/>
        </w:rPr>
        <w:t xml:space="preserve">4.2.16 </w:t>
      </w:r>
      <w:r w:rsidR="006207C8">
        <w:rPr>
          <w:b/>
          <w:bCs/>
          <w:color w:val="auto"/>
          <w:sz w:val="22"/>
          <w:szCs w:val="22"/>
        </w:rPr>
        <w:tab/>
      </w:r>
      <w:r w:rsidR="00BF5EAA" w:rsidRPr="008364AC">
        <w:rPr>
          <w:b/>
          <w:bCs/>
          <w:color w:val="auto"/>
          <w:sz w:val="22"/>
          <w:szCs w:val="22"/>
        </w:rPr>
        <w:t>Total number of packages</w:t>
      </w:r>
      <w:r w:rsidR="00BF5EAA" w:rsidRPr="008364AC">
        <w:rPr>
          <w:u w:val="single"/>
        </w:rPr>
        <w:t>:</w:t>
      </w:r>
      <w:r w:rsidR="00BF5EAA" w:rsidRPr="008364AC">
        <w:t xml:space="preserve"> total number of packages for all products in the consignment.</w:t>
      </w:r>
    </w:p>
    <w:p w14:paraId="19C156B7" w14:textId="26CA6544" w:rsidR="00EB5D19" w:rsidRPr="008364AC" w:rsidRDefault="008364AC" w:rsidP="00D10A85">
      <w:pPr>
        <w:pStyle w:val="H10"/>
        <w:rPr>
          <w:b/>
          <w:bCs/>
        </w:rPr>
      </w:pPr>
      <w:r w:rsidRPr="008364AC">
        <w:rPr>
          <w:b/>
          <w:bCs/>
          <w:color w:val="auto"/>
          <w:sz w:val="22"/>
          <w:szCs w:val="22"/>
        </w:rPr>
        <w:t xml:space="preserve">4.2.17 </w:t>
      </w:r>
      <w:r w:rsidR="006207C8">
        <w:rPr>
          <w:b/>
          <w:bCs/>
          <w:color w:val="auto"/>
          <w:sz w:val="22"/>
          <w:szCs w:val="22"/>
        </w:rPr>
        <w:tab/>
      </w:r>
      <w:r w:rsidR="00BF5EAA" w:rsidRPr="008364AC">
        <w:rPr>
          <w:b/>
          <w:bCs/>
          <w:color w:val="auto"/>
          <w:sz w:val="22"/>
          <w:szCs w:val="22"/>
        </w:rPr>
        <w:t>Identification of food product</w:t>
      </w:r>
      <w:r>
        <w:rPr>
          <w:b/>
          <w:bCs/>
          <w:color w:val="auto"/>
          <w:sz w:val="22"/>
          <w:szCs w:val="22"/>
        </w:rPr>
        <w:t xml:space="preserve"> </w:t>
      </w:r>
      <w:r w:rsidR="00BF5EAA" w:rsidRPr="008364AC">
        <w:rPr>
          <w:b/>
          <w:bCs/>
          <w:color w:val="auto"/>
          <w:sz w:val="22"/>
          <w:szCs w:val="22"/>
        </w:rPr>
        <w:t>(s)</w:t>
      </w:r>
      <w:r w:rsidR="00BF5EAA" w:rsidRPr="008364AC">
        <w:rPr>
          <w:u w:val="single"/>
        </w:rPr>
        <w:t>:</w:t>
      </w:r>
      <w:r w:rsidR="00BF5EAA" w:rsidRPr="008364AC">
        <w:t xml:space="preserve"> give the descriptive information specific to the product or products to be certified. Identification is a description of the commodity and consignment to which the certificate uniquely relates, e.g., lot identifier or date coding, facilitating the traceability/product tracing of the product in the event of public health investigations and/or </w:t>
      </w:r>
      <w:r w:rsidR="004769DE" w:rsidRPr="008364AC">
        <w:t>recalls. Where</w:t>
      </w:r>
      <w:r w:rsidR="00BF5EAA" w:rsidRPr="008364AC">
        <w:t xml:space="preserve"> appropriate, or when required by the importing country: nature of the food (or description of the commodity), commodity code (HS code), intended purpose, producer/manufacturer, approval number of establishments (production plant, store (cold store or not)), region or compartment of origin, name of the product, lot identifier, date(s) of manufacture, date(s) of minimum durability</w:t>
      </w:r>
      <w:r w:rsidR="00BF5EAA" w:rsidRPr="008364AC">
        <w:rPr>
          <w:rStyle w:val="FootnoteReference"/>
          <w:i w:val="0"/>
          <w:iCs w:val="0"/>
          <w:sz w:val="22"/>
          <w:szCs w:val="22"/>
        </w:rPr>
        <w:footnoteReference w:id="2"/>
      </w:r>
      <w:r w:rsidR="00BF5EAA" w:rsidRPr="008364AC">
        <w:t>, type of packaging, number of packages, net weight per type of product</w:t>
      </w:r>
      <w:r w:rsidR="0031570E">
        <w:t xml:space="preserve"> as in ARS 56.</w:t>
      </w:r>
    </w:p>
    <w:p w14:paraId="50A8428D" w14:textId="0E53E9BB" w:rsidR="004769DE" w:rsidRPr="008364AC" w:rsidRDefault="00BF5EAA" w:rsidP="00D10A85">
      <w:pPr>
        <w:pStyle w:val="H10"/>
        <w:numPr>
          <w:ilvl w:val="0"/>
          <w:numId w:val="18"/>
        </w:numPr>
      </w:pPr>
      <w:r w:rsidRPr="008364AC">
        <w:t xml:space="preserve">Nature of food - definition of the product according to </w:t>
      </w:r>
      <w:r w:rsidR="004769DE" w:rsidRPr="008364AC">
        <w:t>ARSO1034</w:t>
      </w:r>
      <w:r w:rsidR="00DD206A">
        <w:t>.</w:t>
      </w:r>
    </w:p>
    <w:p w14:paraId="7DD7702C" w14:textId="620E0C96" w:rsidR="00EB5D19" w:rsidRPr="008364AC" w:rsidRDefault="00BF5EAA" w:rsidP="00D10A85">
      <w:pPr>
        <w:pStyle w:val="H10"/>
        <w:numPr>
          <w:ilvl w:val="0"/>
          <w:numId w:val="18"/>
        </w:numPr>
        <w:rPr>
          <w:b/>
          <w:bCs/>
        </w:rPr>
      </w:pPr>
      <w:r w:rsidRPr="008364AC">
        <w:t>Intended purpose (or Food products certified for) - the end use of the product should be specified in the certificate (e.g. direct human consumption, further processing, and trade samples).</w:t>
      </w:r>
    </w:p>
    <w:p w14:paraId="4CF74F9B" w14:textId="77777777" w:rsidR="00EB5D19" w:rsidRPr="008364AC" w:rsidRDefault="00BF5EAA" w:rsidP="00D10A85">
      <w:pPr>
        <w:pStyle w:val="H10"/>
        <w:numPr>
          <w:ilvl w:val="0"/>
          <w:numId w:val="18"/>
        </w:numPr>
        <w:rPr>
          <w:b/>
          <w:bCs/>
        </w:rPr>
      </w:pPr>
      <w:r w:rsidRPr="008364AC">
        <w:t xml:space="preserve">Where a certificate for trade samples is required, a consignment consisting of a food sample intended for evaluation, testing or research, in the importing country may be described using a term such as “trade samples”. It should be clearly indicated on the certificate or the package that the sample is not intended for retail </w:t>
      </w:r>
      <w:proofErr w:type="gramStart"/>
      <w:r w:rsidRPr="008364AC">
        <w:t>sale</w:t>
      </w:r>
      <w:proofErr w:type="gramEnd"/>
      <w:r w:rsidRPr="008364AC">
        <w:t xml:space="preserve"> and has no commercial value.</w:t>
      </w:r>
    </w:p>
    <w:p w14:paraId="48BB7F52" w14:textId="77777777" w:rsidR="00EB5D19" w:rsidRPr="008364AC" w:rsidRDefault="00BF5EAA" w:rsidP="00D10A85">
      <w:pPr>
        <w:pStyle w:val="H10"/>
        <w:numPr>
          <w:ilvl w:val="0"/>
          <w:numId w:val="18"/>
        </w:numPr>
        <w:rPr>
          <w:b/>
          <w:bCs/>
        </w:rPr>
      </w:pPr>
      <w:r w:rsidRPr="008364AC">
        <w:t>Approval number of establishment(s) - is the number assigned by the competent authority to the manufacturing establishment or factory where the milk product was produced. In case the consignment encompasses products from several manufacturing establishments or factories the approval number of each manufacturing establishment and/or factory should be mentioned.</w:t>
      </w:r>
    </w:p>
    <w:p w14:paraId="03E1AB2E" w14:textId="77777777" w:rsidR="00EB5D19" w:rsidRPr="008364AC" w:rsidRDefault="00BF5EAA" w:rsidP="00D10A85">
      <w:pPr>
        <w:pStyle w:val="H10"/>
        <w:numPr>
          <w:ilvl w:val="0"/>
          <w:numId w:val="18"/>
        </w:numPr>
        <w:rPr>
          <w:b/>
          <w:bCs/>
        </w:rPr>
      </w:pPr>
      <w:r w:rsidRPr="008364AC">
        <w:t>Region or compartment of origin - if applicable. This is only for products affected by regionalization measures or by the setting up of approved zones or compartments.</w:t>
      </w:r>
    </w:p>
    <w:p w14:paraId="16C8D742" w14:textId="77777777" w:rsidR="00EB5D19" w:rsidRPr="008364AC" w:rsidRDefault="00BF5EAA" w:rsidP="00D10A85">
      <w:pPr>
        <w:pStyle w:val="H10"/>
        <w:numPr>
          <w:ilvl w:val="0"/>
          <w:numId w:val="18"/>
        </w:numPr>
        <w:rPr>
          <w:b/>
          <w:bCs/>
        </w:rPr>
      </w:pPr>
      <w:r w:rsidRPr="008364AC">
        <w:t xml:space="preserve">Name of the product - The information appearing in this section should be consistent with the name of the food and the trade name (where one is used) as presented on the label and should be sufficient to identify the food. Where a certificate for trade samples is </w:t>
      </w:r>
      <w:proofErr w:type="gramStart"/>
      <w:r w:rsidRPr="008364AC">
        <w:t>required</w:t>
      </w:r>
      <w:proofErr w:type="gramEnd"/>
      <w:r w:rsidRPr="008364AC">
        <w:t xml:space="preserve"> a consignment consisting of a food sample intended for evaluation, testing or research, in the importing country may be described using a term such as “trade samples”. It should be clearly indicated on the certificate or the package that the sample is not intended for retail </w:t>
      </w:r>
      <w:proofErr w:type="gramStart"/>
      <w:r w:rsidRPr="008364AC">
        <w:t>sale</w:t>
      </w:r>
      <w:proofErr w:type="gramEnd"/>
      <w:r w:rsidRPr="008364AC">
        <w:t xml:space="preserve"> and has no commercial value.</w:t>
      </w:r>
    </w:p>
    <w:p w14:paraId="10343E53" w14:textId="7779ADF1" w:rsidR="00EB5D19" w:rsidRPr="008364AC" w:rsidRDefault="00BF5EAA" w:rsidP="00D10A85">
      <w:pPr>
        <w:pStyle w:val="H10"/>
        <w:numPr>
          <w:ilvl w:val="0"/>
          <w:numId w:val="18"/>
        </w:numPr>
        <w:rPr>
          <w:b/>
          <w:bCs/>
        </w:rPr>
      </w:pPr>
      <w:r w:rsidRPr="008364AC">
        <w:t>Lot(s)</w:t>
      </w:r>
      <w:r w:rsidR="0031570E">
        <w:t xml:space="preserve"> </w:t>
      </w:r>
      <w:r w:rsidR="0031570E" w:rsidRPr="008364AC">
        <w:t xml:space="preserve"> </w:t>
      </w:r>
      <w:r w:rsidRPr="008364AC">
        <w:t>identifier - is the lot identification system developed by a processor to account for their production of milk and milk products thereby facilitating the traceability/product tracing of the product in the event of public health investigations and/or recalls</w:t>
      </w:r>
      <w:r w:rsidR="0031570E">
        <w:t xml:space="preserve"> as in ARS 56.</w:t>
      </w:r>
    </w:p>
    <w:p w14:paraId="122BA112" w14:textId="77777777" w:rsidR="00EB5D19" w:rsidRPr="008364AC" w:rsidRDefault="00BF5EAA" w:rsidP="00D10A85">
      <w:pPr>
        <w:pStyle w:val="H10"/>
        <w:numPr>
          <w:ilvl w:val="0"/>
          <w:numId w:val="18"/>
        </w:numPr>
        <w:rPr>
          <w:b/>
          <w:bCs/>
        </w:rPr>
      </w:pPr>
      <w:r w:rsidRPr="008364AC">
        <w:t>Type of packaging - identify the type of packaging of products.</w:t>
      </w:r>
    </w:p>
    <w:p w14:paraId="0EC7C5D4" w14:textId="4B2ABB2D" w:rsidR="00EB5D19" w:rsidRPr="008364AC" w:rsidRDefault="008364AC" w:rsidP="00D10A85">
      <w:pPr>
        <w:pStyle w:val="H10"/>
        <w:rPr>
          <w:b/>
          <w:bCs/>
        </w:rPr>
      </w:pPr>
      <w:r>
        <w:rPr>
          <w:b/>
          <w:bCs/>
          <w:color w:val="auto"/>
          <w:sz w:val="22"/>
          <w:szCs w:val="22"/>
        </w:rPr>
        <w:t xml:space="preserve">4.2.18 </w:t>
      </w:r>
      <w:r w:rsidR="001C7BCA">
        <w:rPr>
          <w:b/>
          <w:bCs/>
          <w:color w:val="auto"/>
          <w:sz w:val="22"/>
          <w:szCs w:val="22"/>
        </w:rPr>
        <w:t xml:space="preserve"> </w:t>
      </w:r>
      <w:r w:rsidR="001C7BCA">
        <w:rPr>
          <w:b/>
          <w:bCs/>
          <w:color w:val="auto"/>
          <w:sz w:val="22"/>
          <w:szCs w:val="22"/>
        </w:rPr>
        <w:tab/>
      </w:r>
      <w:r w:rsidR="00BF5EAA" w:rsidRPr="008364AC">
        <w:rPr>
          <w:b/>
          <w:bCs/>
          <w:color w:val="auto"/>
          <w:sz w:val="22"/>
          <w:szCs w:val="22"/>
        </w:rPr>
        <w:t>Attestation:</w:t>
      </w:r>
      <w:r w:rsidR="00BF5EAA" w:rsidRPr="008364AC">
        <w:t xml:space="preserve"> the wording provided in the model certificate is an internationally agreed text that is recommended for use for milk and milk products, and which reflects provisions in paragraphs 15 and 16 o</w:t>
      </w:r>
      <w:r w:rsidR="00DD206A">
        <w:t xml:space="preserve">f </w:t>
      </w:r>
      <w:r w:rsidR="00BF5EAA" w:rsidRPr="008364AC">
        <w:t>CAC/GL 38-2001.</w:t>
      </w:r>
    </w:p>
    <w:p w14:paraId="20FD11F6" w14:textId="0A2AFF8B" w:rsidR="00EB5D19" w:rsidRPr="008364AC" w:rsidRDefault="008364AC" w:rsidP="00D10A85">
      <w:pPr>
        <w:pStyle w:val="H10"/>
        <w:rPr>
          <w:b/>
          <w:bCs/>
        </w:rPr>
      </w:pPr>
      <w:r>
        <w:tab/>
      </w:r>
      <w:r w:rsidR="00BF5EAA" w:rsidRPr="008364AC">
        <w:t xml:space="preserve">The attestation is a statement confirming that the product or batches of products originate from an establishment that is in good regulatory standing with the Competent Authority in the exporting country and that the products were processed and otherwise handled under a HACCP System, where appropriate, and that the food complies with the hygiene requirements of the country (to be agreed upon with the importing country) and/or the hygienic provisions </w:t>
      </w:r>
      <w:r w:rsidR="0031570E">
        <w:t>and g</w:t>
      </w:r>
      <w:r w:rsidR="004769DE" w:rsidRPr="008364AC">
        <w:t xml:space="preserve">uide to good hygiene practices for production, storage, collection and transportation </w:t>
      </w:r>
      <w:r w:rsidR="00BF5EAA" w:rsidRPr="008364AC">
        <w:t xml:space="preserve">Code of Hygienic Practice for Milk and Milk Products </w:t>
      </w:r>
      <w:r w:rsidR="0031570E">
        <w:t xml:space="preserve"> of </w:t>
      </w:r>
      <w:r w:rsidR="00BF5EAA" w:rsidRPr="008364AC">
        <w:t>ARS</w:t>
      </w:r>
      <w:r>
        <w:t xml:space="preserve"> 1036</w:t>
      </w:r>
      <w:r w:rsidR="00BF5EAA" w:rsidRPr="008364AC">
        <w:t>. The importing country should provide the exporting country with its provisions by precise and complete documents in a language agreed between the importing and exporting countries when it is required to meet the requirements of the importing country.</w:t>
      </w:r>
    </w:p>
    <w:p w14:paraId="68BF477F" w14:textId="2C23FAB2" w:rsidR="00EB5D19" w:rsidRPr="008364AC" w:rsidRDefault="008364AC" w:rsidP="00D10A85">
      <w:pPr>
        <w:pStyle w:val="H10"/>
        <w:rPr>
          <w:b/>
          <w:bCs/>
        </w:rPr>
      </w:pPr>
      <w:r>
        <w:rPr>
          <w:b/>
          <w:bCs/>
          <w:color w:val="auto"/>
          <w:sz w:val="22"/>
          <w:szCs w:val="22"/>
        </w:rPr>
        <w:t xml:space="preserve">4.2.19 </w:t>
      </w:r>
      <w:r w:rsidR="001C7BCA">
        <w:rPr>
          <w:b/>
          <w:bCs/>
          <w:color w:val="auto"/>
          <w:sz w:val="22"/>
          <w:szCs w:val="22"/>
        </w:rPr>
        <w:t xml:space="preserve"> </w:t>
      </w:r>
      <w:r w:rsidR="001C7BCA">
        <w:rPr>
          <w:b/>
          <w:bCs/>
          <w:color w:val="auto"/>
          <w:sz w:val="22"/>
          <w:szCs w:val="22"/>
        </w:rPr>
        <w:tab/>
      </w:r>
      <w:r w:rsidR="00BF5EAA" w:rsidRPr="008364AC">
        <w:rPr>
          <w:b/>
          <w:bCs/>
          <w:color w:val="auto"/>
          <w:sz w:val="22"/>
          <w:szCs w:val="22"/>
        </w:rPr>
        <w:t>Certifying officer</w:t>
      </w:r>
      <w:r w:rsidR="00BF5EAA" w:rsidRPr="008364AC">
        <w:t xml:space="preserve"> - name, official position, official stamp (optional), date of signature and signature.</w:t>
      </w:r>
    </w:p>
    <w:p w14:paraId="0A8D093B" w14:textId="77777777" w:rsidR="00EB5D19" w:rsidRPr="008364AC" w:rsidRDefault="00BF5EAA" w:rsidP="001C7BCA">
      <w:pPr>
        <w:ind w:left="1134" w:hanging="1134"/>
        <w:jc w:val="both"/>
        <w:rPr>
          <w:rFonts w:ascii="Arial" w:hAnsi="Arial" w:cs="Arial"/>
          <w:color w:val="000000"/>
          <w:sz w:val="22"/>
          <w:szCs w:val="22"/>
        </w:rPr>
      </w:pPr>
      <w:r w:rsidRPr="008364AC">
        <w:rPr>
          <w:sz w:val="22"/>
          <w:szCs w:val="22"/>
        </w:rPr>
        <w:br w:type="page"/>
      </w:r>
    </w:p>
    <w:tbl>
      <w:tblPr>
        <w:tblStyle w:val="Tableausimple21"/>
        <w:tblW w:w="9782" w:type="dxa"/>
        <w:tblInd w:w="-289" w:type="dxa"/>
        <w:tblLayout w:type="fixed"/>
        <w:tblLook w:val="04A0" w:firstRow="1" w:lastRow="0" w:firstColumn="1" w:lastColumn="0" w:noHBand="0" w:noVBand="1"/>
      </w:tblPr>
      <w:tblGrid>
        <w:gridCol w:w="1072"/>
        <w:gridCol w:w="1904"/>
        <w:gridCol w:w="2270"/>
        <w:gridCol w:w="423"/>
        <w:gridCol w:w="687"/>
        <w:gridCol w:w="76"/>
        <w:gridCol w:w="231"/>
        <w:gridCol w:w="1559"/>
        <w:gridCol w:w="1560"/>
      </w:tblGrid>
      <w:tr w:rsidR="00EB5D19" w14:paraId="4EFA791D" w14:textId="77777777" w:rsidTr="00EB5D19">
        <w:trPr>
          <w:cnfStyle w:val="100000000000" w:firstRow="1" w:lastRow="0" w:firstColumn="0" w:lastColumn="0" w:oddVBand="0" w:evenVBand="0" w:oddHBand="0" w:evenHBand="0" w:firstRowFirstColumn="0" w:firstRowLastColumn="0" w:lastRowFirstColumn="0" w:lastRowLastColumn="0"/>
          <w:trHeight w:hRule="exact" w:val="861"/>
        </w:trPr>
        <w:tc>
          <w:tcPr>
            <w:cnfStyle w:val="001000000000" w:firstRow="0" w:lastRow="0" w:firstColumn="1" w:lastColumn="0" w:oddVBand="0" w:evenVBand="0" w:oddHBand="0" w:evenHBand="0" w:firstRowFirstColumn="0" w:firstRowLastColumn="0" w:lastRowFirstColumn="0" w:lastRowLastColumn="0"/>
            <w:tcW w:w="9782" w:type="dxa"/>
            <w:gridSpan w:val="9"/>
            <w:tcBorders>
              <w:top w:val="single" w:sz="4" w:space="0" w:color="7F7F7F" w:themeColor="text1" w:themeTint="80"/>
              <w:left w:val="single" w:sz="4" w:space="0" w:color="7F7F7F" w:themeColor="text1" w:themeTint="80"/>
              <w:right w:val="single" w:sz="4" w:space="0" w:color="7F7F7F" w:themeColor="text1" w:themeTint="80"/>
            </w:tcBorders>
          </w:tcPr>
          <w:p w14:paraId="01CDCB3C" w14:textId="77777777" w:rsidR="00EB5D19" w:rsidRPr="006D7161" w:rsidRDefault="00BF5EAA" w:rsidP="006D7161">
            <w:pPr>
              <w:rPr>
                <w:rFonts w:ascii="Arial" w:hAnsi="Arial" w:cs="Arial"/>
                <w:sz w:val="20"/>
                <w:szCs w:val="20"/>
                <w:lang w:val="en-US" w:eastAsia="zh-CN"/>
              </w:rPr>
            </w:pPr>
            <w:r w:rsidRPr="006D7161">
              <w:rPr>
                <w:rFonts w:ascii="Arial" w:hAnsi="Arial" w:cs="Arial"/>
                <w:w w:val="180"/>
                <w:sz w:val="20"/>
                <w:szCs w:val="20"/>
                <w:lang w:val="en-US" w:eastAsia="zh-CN"/>
              </w:rPr>
              <w:t>L</w:t>
            </w:r>
            <w:r w:rsidRPr="006D7161">
              <w:rPr>
                <w:rFonts w:ascii="Arial" w:hAnsi="Arial" w:cs="Arial"/>
                <w:w w:val="116"/>
                <w:sz w:val="20"/>
                <w:szCs w:val="20"/>
                <w:lang w:val="en-US" w:eastAsia="zh-CN"/>
              </w:rPr>
              <w:t>ogo/Letterhead</w:t>
            </w:r>
          </w:p>
        </w:tc>
      </w:tr>
      <w:tr w:rsidR="00EB5D19" w14:paraId="340947F0" w14:textId="77777777" w:rsidTr="00EB5D19">
        <w:trPr>
          <w:trHeight w:hRule="exact" w:val="561"/>
        </w:trPr>
        <w:tc>
          <w:tcPr>
            <w:cnfStyle w:val="001000000000" w:firstRow="0" w:lastRow="0" w:firstColumn="1" w:lastColumn="0" w:oddVBand="0" w:evenVBand="0" w:oddHBand="0" w:evenHBand="0" w:firstRowFirstColumn="0" w:firstRowLastColumn="0" w:lastRowFirstColumn="0" w:lastRowLastColumn="0"/>
            <w:tcW w:w="9782" w:type="dxa"/>
            <w:gridSpan w:val="9"/>
            <w:tcBorders>
              <w:left w:val="single" w:sz="4" w:space="0" w:color="7F7F7F" w:themeColor="text1" w:themeTint="80"/>
              <w:right w:val="single" w:sz="4" w:space="0" w:color="7F7F7F" w:themeColor="text1" w:themeTint="80"/>
            </w:tcBorders>
          </w:tcPr>
          <w:p w14:paraId="7A052FD7" w14:textId="77777777" w:rsidR="00EB5D19" w:rsidRPr="006D7161" w:rsidRDefault="00BF5EAA" w:rsidP="006D7161">
            <w:pPr>
              <w:rPr>
                <w:rFonts w:ascii="Arial" w:hAnsi="Arial" w:cs="Arial"/>
                <w:b w:val="0"/>
                <w:bCs w:val="0"/>
                <w:sz w:val="20"/>
                <w:szCs w:val="20"/>
                <w:lang w:val="en-US" w:eastAsia="zh-CN"/>
              </w:rPr>
            </w:pPr>
            <w:bookmarkStart w:id="21" w:name="_Toc175394843"/>
            <w:r w:rsidRPr="006D7161">
              <w:rPr>
                <w:rFonts w:ascii="Arial" w:hAnsi="Arial" w:cs="Arial"/>
                <w:b w:val="0"/>
                <w:bCs w:val="0"/>
                <w:w w:val="111"/>
                <w:sz w:val="20"/>
                <w:szCs w:val="20"/>
                <w:lang w:val="en-US" w:eastAsia="zh-CN"/>
              </w:rPr>
              <w:t>MODEL</w:t>
            </w:r>
            <w:r w:rsidRPr="006D7161">
              <w:rPr>
                <w:rFonts w:ascii="Arial" w:hAnsi="Arial" w:cs="Arial"/>
                <w:b w:val="0"/>
                <w:bCs w:val="0"/>
                <w:spacing w:val="13"/>
                <w:w w:val="111"/>
                <w:sz w:val="20"/>
                <w:szCs w:val="20"/>
                <w:lang w:val="en-US" w:eastAsia="zh-CN"/>
              </w:rPr>
              <w:t xml:space="preserve"> </w:t>
            </w:r>
            <w:r w:rsidRPr="006D7161">
              <w:rPr>
                <w:rFonts w:ascii="Arial" w:hAnsi="Arial" w:cs="Arial"/>
                <w:b w:val="0"/>
                <w:bCs w:val="0"/>
                <w:w w:val="111"/>
                <w:sz w:val="20"/>
                <w:szCs w:val="20"/>
                <w:lang w:val="en-US" w:eastAsia="zh-CN"/>
              </w:rPr>
              <w:t>EXPORT</w:t>
            </w:r>
            <w:r w:rsidRPr="006D7161">
              <w:rPr>
                <w:rFonts w:ascii="Arial" w:hAnsi="Arial" w:cs="Arial"/>
                <w:b w:val="0"/>
                <w:bCs w:val="0"/>
                <w:spacing w:val="4"/>
                <w:w w:val="111"/>
                <w:sz w:val="20"/>
                <w:szCs w:val="20"/>
                <w:lang w:val="en-US" w:eastAsia="zh-CN"/>
              </w:rPr>
              <w:t xml:space="preserve"> </w:t>
            </w:r>
            <w:r w:rsidRPr="006D7161">
              <w:rPr>
                <w:rFonts w:ascii="Arial" w:hAnsi="Arial" w:cs="Arial"/>
                <w:b w:val="0"/>
                <w:bCs w:val="0"/>
                <w:w w:val="111"/>
                <w:sz w:val="20"/>
                <w:szCs w:val="20"/>
                <w:lang w:val="en-US" w:eastAsia="zh-CN"/>
              </w:rPr>
              <w:t>CERTIFICATE</w:t>
            </w:r>
            <w:r w:rsidRPr="006D7161">
              <w:rPr>
                <w:rFonts w:ascii="Arial" w:hAnsi="Arial" w:cs="Arial"/>
                <w:b w:val="0"/>
                <w:bCs w:val="0"/>
                <w:spacing w:val="-13"/>
                <w:w w:val="111"/>
                <w:sz w:val="20"/>
                <w:szCs w:val="20"/>
                <w:lang w:val="en-US" w:eastAsia="zh-CN"/>
              </w:rPr>
              <w:t xml:space="preserve"> </w:t>
            </w:r>
            <w:r w:rsidRPr="006D7161">
              <w:rPr>
                <w:rFonts w:ascii="Arial" w:hAnsi="Arial" w:cs="Arial"/>
                <w:b w:val="0"/>
                <w:bCs w:val="0"/>
                <w:sz w:val="20"/>
                <w:szCs w:val="20"/>
                <w:lang w:val="en-US" w:eastAsia="zh-CN"/>
              </w:rPr>
              <w:t>FOR</w:t>
            </w:r>
            <w:r w:rsidRPr="006D7161">
              <w:rPr>
                <w:rFonts w:ascii="Arial" w:hAnsi="Arial" w:cs="Arial"/>
                <w:b w:val="0"/>
                <w:bCs w:val="0"/>
                <w:spacing w:val="19"/>
                <w:sz w:val="20"/>
                <w:szCs w:val="20"/>
                <w:lang w:val="en-US" w:eastAsia="zh-CN"/>
              </w:rPr>
              <w:t xml:space="preserve"> </w:t>
            </w:r>
            <w:r w:rsidRPr="006D7161">
              <w:rPr>
                <w:rFonts w:ascii="Arial" w:hAnsi="Arial" w:cs="Arial"/>
                <w:b w:val="0"/>
                <w:bCs w:val="0"/>
                <w:sz w:val="20"/>
                <w:szCs w:val="20"/>
                <w:lang w:val="en-US" w:eastAsia="zh-CN"/>
              </w:rPr>
              <w:t>MILK</w:t>
            </w:r>
            <w:r w:rsidRPr="006D7161">
              <w:rPr>
                <w:rFonts w:ascii="Arial" w:hAnsi="Arial" w:cs="Arial"/>
                <w:b w:val="0"/>
                <w:bCs w:val="0"/>
                <w:spacing w:val="10"/>
                <w:sz w:val="20"/>
                <w:szCs w:val="20"/>
                <w:lang w:val="en-US" w:eastAsia="zh-CN"/>
              </w:rPr>
              <w:t xml:space="preserve"> </w:t>
            </w:r>
            <w:r w:rsidRPr="006D7161">
              <w:rPr>
                <w:rFonts w:ascii="Arial" w:hAnsi="Arial" w:cs="Arial"/>
                <w:b w:val="0"/>
                <w:bCs w:val="0"/>
                <w:sz w:val="20"/>
                <w:szCs w:val="20"/>
                <w:lang w:val="en-US" w:eastAsia="zh-CN"/>
              </w:rPr>
              <w:t>AND</w:t>
            </w:r>
            <w:r w:rsidRPr="006D7161">
              <w:rPr>
                <w:rFonts w:ascii="Arial" w:hAnsi="Arial" w:cs="Arial"/>
                <w:b w:val="0"/>
                <w:bCs w:val="0"/>
                <w:spacing w:val="28"/>
                <w:sz w:val="20"/>
                <w:szCs w:val="20"/>
                <w:lang w:val="en-US" w:eastAsia="zh-CN"/>
              </w:rPr>
              <w:t xml:space="preserve"> </w:t>
            </w:r>
            <w:r w:rsidRPr="006D7161">
              <w:rPr>
                <w:rFonts w:ascii="Arial" w:hAnsi="Arial" w:cs="Arial"/>
                <w:b w:val="0"/>
                <w:bCs w:val="0"/>
                <w:sz w:val="20"/>
                <w:szCs w:val="20"/>
                <w:lang w:val="en-US" w:eastAsia="zh-CN"/>
              </w:rPr>
              <w:t>MILK</w:t>
            </w:r>
            <w:r w:rsidRPr="006D7161">
              <w:rPr>
                <w:rFonts w:ascii="Arial" w:hAnsi="Arial" w:cs="Arial"/>
                <w:b w:val="0"/>
                <w:bCs w:val="0"/>
                <w:spacing w:val="10"/>
                <w:sz w:val="20"/>
                <w:szCs w:val="20"/>
                <w:lang w:val="en-US" w:eastAsia="zh-CN"/>
              </w:rPr>
              <w:t xml:space="preserve"> </w:t>
            </w:r>
            <w:r w:rsidRPr="006D7161">
              <w:rPr>
                <w:rFonts w:ascii="Arial" w:hAnsi="Arial" w:cs="Arial"/>
                <w:b w:val="0"/>
                <w:bCs w:val="0"/>
                <w:sz w:val="20"/>
                <w:szCs w:val="20"/>
                <w:lang w:val="en-US" w:eastAsia="zh-CN"/>
              </w:rPr>
              <w:t>P</w:t>
            </w:r>
            <w:r w:rsidRPr="006D7161">
              <w:rPr>
                <w:rFonts w:ascii="Arial" w:hAnsi="Arial" w:cs="Arial"/>
                <w:b w:val="0"/>
                <w:bCs w:val="0"/>
                <w:spacing w:val="-3"/>
                <w:sz w:val="20"/>
                <w:szCs w:val="20"/>
                <w:lang w:val="en-US" w:eastAsia="zh-CN"/>
              </w:rPr>
              <w:t>R</w:t>
            </w:r>
            <w:r w:rsidRPr="006D7161">
              <w:rPr>
                <w:rFonts w:ascii="Arial" w:hAnsi="Arial" w:cs="Arial"/>
                <w:b w:val="0"/>
                <w:bCs w:val="0"/>
                <w:w w:val="111"/>
                <w:sz w:val="20"/>
                <w:szCs w:val="20"/>
                <w:lang w:val="en-US" w:eastAsia="zh-CN"/>
              </w:rPr>
              <w:t>ODUCTS</w:t>
            </w:r>
            <w:bookmarkEnd w:id="21"/>
          </w:p>
        </w:tc>
      </w:tr>
      <w:tr w:rsidR="00EB5D19" w14:paraId="2B7126CD" w14:textId="77777777" w:rsidTr="00EB5D19">
        <w:trPr>
          <w:trHeight w:hRule="exact" w:val="515"/>
        </w:trPr>
        <w:tc>
          <w:tcPr>
            <w:cnfStyle w:val="001000000000" w:firstRow="0" w:lastRow="0" w:firstColumn="1" w:lastColumn="0" w:oddVBand="0" w:evenVBand="0" w:oddHBand="0" w:evenHBand="0" w:firstRowFirstColumn="0" w:firstRowLastColumn="0" w:lastRowFirstColumn="0" w:lastRowLastColumn="0"/>
            <w:tcW w:w="5246"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3198D57" w14:textId="77777777" w:rsidR="00EB5D19" w:rsidRPr="006D7161" w:rsidRDefault="00BF5EAA" w:rsidP="006D7161">
            <w:pPr>
              <w:rPr>
                <w:rFonts w:ascii="Arial" w:hAnsi="Arial" w:cs="Arial"/>
                <w:bCs w:val="0"/>
                <w:sz w:val="20"/>
                <w:szCs w:val="20"/>
                <w:lang w:val="en-US" w:eastAsia="zh-CN"/>
              </w:rPr>
            </w:pPr>
            <w:r w:rsidRPr="006D7161">
              <w:rPr>
                <w:rFonts w:ascii="Arial" w:hAnsi="Arial" w:cs="Arial"/>
                <w:bCs w:val="0"/>
                <w:w w:val="112"/>
                <w:sz w:val="20"/>
                <w:szCs w:val="20"/>
                <w:lang w:val="en-US" w:eastAsia="zh-CN"/>
              </w:rPr>
              <w:t>Country</w:t>
            </w:r>
            <w:r w:rsidRPr="006D7161">
              <w:rPr>
                <w:rFonts w:ascii="Arial" w:hAnsi="Arial" w:cs="Arial"/>
                <w:bCs w:val="0"/>
                <w:spacing w:val="3"/>
                <w:w w:val="112"/>
                <w:sz w:val="20"/>
                <w:szCs w:val="20"/>
                <w:lang w:val="en-US" w:eastAsia="zh-CN"/>
              </w:rPr>
              <w:t xml:space="preserve"> </w:t>
            </w:r>
            <w:r w:rsidRPr="006D7161">
              <w:rPr>
                <w:rFonts w:ascii="Arial" w:hAnsi="Arial" w:cs="Arial"/>
                <w:bCs w:val="0"/>
                <w:sz w:val="20"/>
                <w:szCs w:val="20"/>
                <w:lang w:val="en-US" w:eastAsia="zh-CN"/>
              </w:rPr>
              <w:t>of</w:t>
            </w:r>
            <w:r w:rsidRPr="006D7161">
              <w:rPr>
                <w:rFonts w:ascii="Arial" w:hAnsi="Arial" w:cs="Arial"/>
                <w:bCs w:val="0"/>
                <w:spacing w:val="29"/>
                <w:sz w:val="20"/>
                <w:szCs w:val="20"/>
                <w:lang w:val="en-US" w:eastAsia="zh-CN"/>
              </w:rPr>
              <w:t xml:space="preserve"> </w:t>
            </w:r>
            <w:r w:rsidRPr="006D7161">
              <w:rPr>
                <w:rFonts w:ascii="Arial" w:hAnsi="Arial" w:cs="Arial"/>
                <w:bCs w:val="0"/>
                <w:w w:val="107"/>
                <w:sz w:val="20"/>
                <w:szCs w:val="20"/>
                <w:lang w:val="en-US" w:eastAsia="zh-CN"/>
              </w:rPr>
              <w:t>dispatch:</w:t>
            </w:r>
          </w:p>
        </w:tc>
        <w:tc>
          <w:tcPr>
            <w:tcW w:w="4536" w:type="dxa"/>
            <w:gridSpan w:val="6"/>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6502390" w14:textId="77777777" w:rsidR="00EB5D19" w:rsidRPr="006D7161" w:rsidRDefault="00BF5EAA" w:rsidP="006D716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eastAsia="zh-CN"/>
              </w:rPr>
            </w:pPr>
            <w:r w:rsidRPr="006D7161">
              <w:rPr>
                <w:rFonts w:ascii="Arial" w:hAnsi="Arial" w:cs="Arial"/>
                <w:w w:val="115"/>
                <w:sz w:val="20"/>
                <w:szCs w:val="20"/>
                <w:lang w:val="en-US" w:eastAsia="zh-CN"/>
              </w:rPr>
              <w:t>Certificate</w:t>
            </w:r>
            <w:r w:rsidRPr="006D7161">
              <w:rPr>
                <w:rFonts w:ascii="Arial" w:hAnsi="Arial" w:cs="Arial"/>
                <w:spacing w:val="-16"/>
                <w:w w:val="115"/>
                <w:sz w:val="20"/>
                <w:szCs w:val="20"/>
                <w:lang w:val="en-US" w:eastAsia="zh-CN"/>
              </w:rPr>
              <w:t xml:space="preserve"> </w:t>
            </w:r>
            <w:r w:rsidRPr="006D7161">
              <w:rPr>
                <w:rFonts w:ascii="Arial" w:hAnsi="Arial" w:cs="Arial"/>
                <w:w w:val="115"/>
                <w:sz w:val="20"/>
                <w:szCs w:val="20"/>
                <w:lang w:val="en-US" w:eastAsia="zh-CN"/>
              </w:rPr>
              <w:t>type</w:t>
            </w:r>
          </w:p>
        </w:tc>
      </w:tr>
      <w:tr w:rsidR="00EB5D19" w14:paraId="501D51D2" w14:textId="77777777" w:rsidTr="00EB5D19">
        <w:trPr>
          <w:trHeight w:hRule="exact" w:val="226"/>
        </w:trPr>
        <w:tc>
          <w:tcPr>
            <w:cnfStyle w:val="001000000000" w:firstRow="0" w:lastRow="0" w:firstColumn="1" w:lastColumn="0" w:oddVBand="0" w:evenVBand="0" w:oddHBand="0" w:evenHBand="0" w:firstRowFirstColumn="0" w:firstRowLastColumn="0" w:lastRowFirstColumn="0" w:lastRowLastColumn="0"/>
            <w:tcW w:w="5246" w:type="dxa"/>
            <w:gridSpan w:val="3"/>
            <w:vMerge w:val="restart"/>
            <w:tcBorders>
              <w:left w:val="single" w:sz="4" w:space="0" w:color="7F7F7F" w:themeColor="text1" w:themeTint="80"/>
              <w:right w:val="single" w:sz="4" w:space="0" w:color="7F7F7F" w:themeColor="text1" w:themeTint="80"/>
            </w:tcBorders>
          </w:tcPr>
          <w:p w14:paraId="2EEA57FF" w14:textId="77777777" w:rsidR="00EB5D19" w:rsidRPr="006D7161" w:rsidRDefault="00BF5EAA" w:rsidP="006D7161">
            <w:pPr>
              <w:rPr>
                <w:rFonts w:ascii="Arial" w:hAnsi="Arial" w:cs="Arial"/>
                <w:bCs w:val="0"/>
                <w:sz w:val="20"/>
                <w:szCs w:val="20"/>
                <w:lang w:val="en-US" w:eastAsia="zh-CN"/>
              </w:rPr>
            </w:pPr>
            <w:r w:rsidRPr="006D7161">
              <w:rPr>
                <w:rFonts w:ascii="Arial" w:hAnsi="Arial" w:cs="Arial"/>
                <w:bCs w:val="0"/>
                <w:sz w:val="20"/>
                <w:szCs w:val="20"/>
                <w:lang w:val="en-US" w:eastAsia="zh-CN"/>
              </w:rPr>
              <w:t>1</w:t>
            </w:r>
            <w:r w:rsidRPr="006D7161">
              <w:rPr>
                <w:rFonts w:ascii="Arial" w:hAnsi="Arial" w:cs="Arial"/>
                <w:sz w:val="20"/>
                <w:szCs w:val="20"/>
              </w:rPr>
              <w:t>. Consignor/exporter</w:t>
            </w:r>
            <w:r w:rsidRPr="006D7161">
              <w:rPr>
                <w:rFonts w:ascii="Arial" w:hAnsi="Arial" w:cs="Arial"/>
                <w:bCs w:val="0"/>
                <w:w w:val="115"/>
                <w:sz w:val="20"/>
                <w:szCs w:val="20"/>
                <w:lang w:val="en-US" w:eastAsia="zh-CN"/>
              </w:rPr>
              <w:t>:</w:t>
            </w:r>
          </w:p>
        </w:tc>
        <w:tc>
          <w:tcPr>
            <w:tcW w:w="4536" w:type="dxa"/>
            <w:gridSpan w:val="6"/>
            <w:tcBorders>
              <w:left w:val="single" w:sz="4" w:space="0" w:color="7F7F7F" w:themeColor="text1" w:themeTint="80"/>
              <w:right w:val="single" w:sz="4" w:space="0" w:color="7F7F7F" w:themeColor="text1" w:themeTint="80"/>
            </w:tcBorders>
          </w:tcPr>
          <w:p w14:paraId="6F3E9D16" w14:textId="77777777" w:rsidR="00EB5D19" w:rsidRPr="006D7161" w:rsidRDefault="00BF5EAA" w:rsidP="006D716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eastAsia="zh-CN"/>
              </w:rPr>
            </w:pPr>
            <w:r w:rsidRPr="006D7161">
              <w:rPr>
                <w:rFonts w:ascii="Arial" w:hAnsi="Arial" w:cs="Arial"/>
                <w:sz w:val="20"/>
                <w:szCs w:val="20"/>
                <w:lang w:val="en-US" w:eastAsia="zh-CN"/>
              </w:rPr>
              <w:t>2.</w:t>
            </w:r>
            <w:r w:rsidRPr="006D7161">
              <w:rPr>
                <w:rFonts w:ascii="Arial" w:hAnsi="Arial" w:cs="Arial"/>
                <w:spacing w:val="16"/>
                <w:sz w:val="20"/>
                <w:szCs w:val="20"/>
                <w:lang w:val="en-US" w:eastAsia="zh-CN"/>
              </w:rPr>
              <w:t xml:space="preserve"> </w:t>
            </w:r>
            <w:r w:rsidRPr="006D7161">
              <w:rPr>
                <w:rFonts w:ascii="Arial" w:hAnsi="Arial" w:cs="Arial"/>
                <w:w w:val="114"/>
                <w:sz w:val="20"/>
                <w:szCs w:val="20"/>
                <w:lang w:val="en-US" w:eastAsia="zh-CN"/>
              </w:rPr>
              <w:t>Certificate</w:t>
            </w:r>
            <w:r w:rsidRPr="006D7161">
              <w:rPr>
                <w:rFonts w:ascii="Arial" w:hAnsi="Arial" w:cs="Arial"/>
                <w:spacing w:val="-1"/>
                <w:w w:val="114"/>
                <w:sz w:val="20"/>
                <w:szCs w:val="20"/>
                <w:lang w:val="en-US" w:eastAsia="zh-CN"/>
              </w:rPr>
              <w:t xml:space="preserve"> </w:t>
            </w:r>
            <w:r w:rsidRPr="006D7161">
              <w:rPr>
                <w:rFonts w:ascii="Arial" w:hAnsi="Arial" w:cs="Arial"/>
                <w:w w:val="118"/>
                <w:sz w:val="20"/>
                <w:szCs w:val="20"/>
                <w:lang w:val="en-US" w:eastAsia="zh-CN"/>
              </w:rPr>
              <w:t>number:</w:t>
            </w:r>
          </w:p>
        </w:tc>
      </w:tr>
      <w:tr w:rsidR="00EB5D19" w14:paraId="29A7B03C" w14:textId="77777777" w:rsidTr="00EB5D19">
        <w:trPr>
          <w:trHeight w:hRule="exact" w:val="226"/>
        </w:trPr>
        <w:tc>
          <w:tcPr>
            <w:cnfStyle w:val="001000000000" w:firstRow="0" w:lastRow="0" w:firstColumn="1" w:lastColumn="0" w:oddVBand="0" w:evenVBand="0" w:oddHBand="0" w:evenHBand="0" w:firstRowFirstColumn="0" w:firstRowLastColumn="0" w:lastRowFirstColumn="0" w:lastRowLastColumn="0"/>
            <w:tcW w:w="5246" w:type="dxa"/>
            <w:gridSpan w:val="3"/>
            <w:vMerge/>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FD8D6CF" w14:textId="77777777" w:rsidR="00EB5D19" w:rsidRPr="006D7161" w:rsidRDefault="00EB5D19" w:rsidP="006D7161">
            <w:pPr>
              <w:rPr>
                <w:rFonts w:ascii="Arial" w:hAnsi="Arial" w:cs="Arial"/>
                <w:bCs w:val="0"/>
                <w:sz w:val="20"/>
                <w:szCs w:val="20"/>
                <w:lang w:val="en-US" w:eastAsia="zh-CN"/>
              </w:rPr>
            </w:pPr>
          </w:p>
        </w:tc>
        <w:tc>
          <w:tcPr>
            <w:tcW w:w="4536" w:type="dxa"/>
            <w:gridSpan w:val="6"/>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CB57DCC" w14:textId="77777777" w:rsidR="00EB5D19" w:rsidRPr="006D7161" w:rsidRDefault="00BF5EAA" w:rsidP="006D716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eastAsia="zh-CN"/>
              </w:rPr>
            </w:pPr>
            <w:r w:rsidRPr="006D7161">
              <w:rPr>
                <w:rFonts w:ascii="Arial" w:hAnsi="Arial" w:cs="Arial"/>
                <w:sz w:val="20"/>
                <w:szCs w:val="20"/>
                <w:lang w:val="en-US" w:eastAsia="zh-CN"/>
              </w:rPr>
              <w:t>3.</w:t>
            </w:r>
            <w:r w:rsidRPr="006D7161">
              <w:rPr>
                <w:rFonts w:ascii="Arial" w:hAnsi="Arial" w:cs="Arial"/>
                <w:spacing w:val="16"/>
                <w:sz w:val="20"/>
                <w:szCs w:val="20"/>
                <w:lang w:val="en-US" w:eastAsia="zh-CN"/>
              </w:rPr>
              <w:t xml:space="preserve"> </w:t>
            </w:r>
            <w:r w:rsidRPr="006D7161">
              <w:rPr>
                <w:rFonts w:ascii="Arial" w:hAnsi="Arial" w:cs="Arial"/>
                <w:w w:val="118"/>
                <w:sz w:val="20"/>
                <w:szCs w:val="20"/>
                <w:lang w:val="en-US" w:eastAsia="zh-CN"/>
              </w:rPr>
              <w:t>Competent</w:t>
            </w:r>
            <w:r w:rsidRPr="006D7161">
              <w:rPr>
                <w:rFonts w:ascii="Arial" w:hAnsi="Arial" w:cs="Arial"/>
                <w:spacing w:val="4"/>
                <w:w w:val="118"/>
                <w:sz w:val="20"/>
                <w:szCs w:val="20"/>
                <w:lang w:val="en-US" w:eastAsia="zh-CN"/>
              </w:rPr>
              <w:t xml:space="preserve"> </w:t>
            </w:r>
            <w:r w:rsidRPr="006D7161">
              <w:rPr>
                <w:rFonts w:ascii="Arial" w:hAnsi="Arial" w:cs="Arial"/>
                <w:w w:val="118"/>
                <w:sz w:val="20"/>
                <w:szCs w:val="20"/>
                <w:lang w:val="en-US" w:eastAsia="zh-CN"/>
              </w:rPr>
              <w:t>authority:</w:t>
            </w:r>
          </w:p>
        </w:tc>
      </w:tr>
      <w:tr w:rsidR="00EB5D19" w14:paraId="5D09B8FD" w14:textId="77777777" w:rsidTr="00EB5D19">
        <w:trPr>
          <w:trHeight w:hRule="exact" w:val="226"/>
        </w:trPr>
        <w:tc>
          <w:tcPr>
            <w:cnfStyle w:val="001000000000" w:firstRow="0" w:lastRow="0" w:firstColumn="1" w:lastColumn="0" w:oddVBand="0" w:evenVBand="0" w:oddHBand="0" w:evenHBand="0" w:firstRowFirstColumn="0" w:firstRowLastColumn="0" w:lastRowFirstColumn="0" w:lastRowLastColumn="0"/>
            <w:tcW w:w="5246" w:type="dxa"/>
            <w:gridSpan w:val="3"/>
            <w:vMerge/>
            <w:tcBorders>
              <w:left w:val="single" w:sz="4" w:space="0" w:color="7F7F7F" w:themeColor="text1" w:themeTint="80"/>
              <w:right w:val="single" w:sz="4" w:space="0" w:color="7F7F7F" w:themeColor="text1" w:themeTint="80"/>
            </w:tcBorders>
          </w:tcPr>
          <w:p w14:paraId="2120BF52" w14:textId="77777777" w:rsidR="00EB5D19" w:rsidRPr="006D7161" w:rsidRDefault="00EB5D19" w:rsidP="006D7161">
            <w:pPr>
              <w:rPr>
                <w:rFonts w:ascii="Arial" w:hAnsi="Arial" w:cs="Arial"/>
                <w:bCs w:val="0"/>
                <w:sz w:val="20"/>
                <w:szCs w:val="20"/>
                <w:lang w:val="en-US" w:eastAsia="zh-CN"/>
              </w:rPr>
            </w:pPr>
          </w:p>
        </w:tc>
        <w:tc>
          <w:tcPr>
            <w:tcW w:w="4536" w:type="dxa"/>
            <w:gridSpan w:val="6"/>
            <w:tcBorders>
              <w:left w:val="single" w:sz="4" w:space="0" w:color="7F7F7F" w:themeColor="text1" w:themeTint="80"/>
              <w:right w:val="single" w:sz="4" w:space="0" w:color="7F7F7F" w:themeColor="text1" w:themeTint="80"/>
            </w:tcBorders>
          </w:tcPr>
          <w:p w14:paraId="0058783F" w14:textId="77777777" w:rsidR="00EB5D19" w:rsidRPr="006D7161" w:rsidRDefault="00BF5EAA" w:rsidP="006D716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eastAsia="zh-CN"/>
              </w:rPr>
            </w:pPr>
            <w:r w:rsidRPr="006D7161">
              <w:rPr>
                <w:rFonts w:ascii="Arial" w:hAnsi="Arial" w:cs="Arial"/>
                <w:sz w:val="20"/>
                <w:szCs w:val="20"/>
                <w:lang w:val="en-US" w:eastAsia="zh-CN"/>
              </w:rPr>
              <w:t>4.</w:t>
            </w:r>
            <w:r w:rsidRPr="006D7161">
              <w:rPr>
                <w:rFonts w:ascii="Arial" w:hAnsi="Arial" w:cs="Arial"/>
                <w:spacing w:val="16"/>
                <w:sz w:val="20"/>
                <w:szCs w:val="20"/>
                <w:lang w:val="en-US" w:eastAsia="zh-CN"/>
              </w:rPr>
              <w:t xml:space="preserve"> </w:t>
            </w:r>
            <w:r w:rsidRPr="006D7161">
              <w:rPr>
                <w:rFonts w:ascii="Arial" w:hAnsi="Arial" w:cs="Arial"/>
                <w:w w:val="114"/>
                <w:sz w:val="20"/>
                <w:szCs w:val="20"/>
                <w:lang w:val="en-US" w:eastAsia="zh-CN"/>
              </w:rPr>
              <w:t>Certifying</w:t>
            </w:r>
            <w:r w:rsidRPr="006D7161">
              <w:rPr>
                <w:rFonts w:ascii="Arial" w:hAnsi="Arial" w:cs="Arial"/>
                <w:spacing w:val="-14"/>
                <w:w w:val="114"/>
                <w:sz w:val="20"/>
                <w:szCs w:val="20"/>
                <w:lang w:val="en-US" w:eastAsia="zh-CN"/>
              </w:rPr>
              <w:t xml:space="preserve"> </w:t>
            </w:r>
            <w:r w:rsidRPr="006D7161">
              <w:rPr>
                <w:rFonts w:ascii="Arial" w:hAnsi="Arial" w:cs="Arial"/>
                <w:w w:val="114"/>
                <w:sz w:val="20"/>
                <w:szCs w:val="20"/>
                <w:lang w:val="en-US" w:eastAsia="zh-CN"/>
              </w:rPr>
              <w:t>body:</w:t>
            </w:r>
          </w:p>
        </w:tc>
      </w:tr>
      <w:tr w:rsidR="00EB5D19" w14:paraId="0A8C8C34" w14:textId="77777777" w:rsidTr="00EB5D19">
        <w:trPr>
          <w:trHeight w:hRule="exact" w:val="397"/>
        </w:trPr>
        <w:tc>
          <w:tcPr>
            <w:cnfStyle w:val="001000000000" w:firstRow="0" w:lastRow="0" w:firstColumn="1" w:lastColumn="0" w:oddVBand="0" w:evenVBand="0" w:oddHBand="0" w:evenHBand="0" w:firstRowFirstColumn="0" w:firstRowLastColumn="0" w:lastRowFirstColumn="0" w:lastRowLastColumn="0"/>
            <w:tcW w:w="9782" w:type="dxa"/>
            <w:gridSpan w:val="9"/>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90AB347" w14:textId="77777777" w:rsidR="00EB5D19" w:rsidRPr="006D7161" w:rsidRDefault="00BF5EAA" w:rsidP="006D7161">
            <w:pPr>
              <w:rPr>
                <w:rFonts w:ascii="Arial" w:hAnsi="Arial" w:cs="Arial"/>
                <w:bCs w:val="0"/>
                <w:sz w:val="20"/>
                <w:szCs w:val="20"/>
                <w:lang w:val="en-US" w:eastAsia="zh-CN"/>
              </w:rPr>
            </w:pPr>
            <w:r w:rsidRPr="006D7161">
              <w:rPr>
                <w:rFonts w:ascii="Arial" w:hAnsi="Arial" w:cs="Arial"/>
                <w:bCs w:val="0"/>
                <w:sz w:val="20"/>
                <w:szCs w:val="20"/>
                <w:lang w:val="en-US" w:eastAsia="zh-CN"/>
              </w:rPr>
              <w:t>5.</w:t>
            </w:r>
            <w:r w:rsidRPr="006D7161">
              <w:rPr>
                <w:rFonts w:ascii="Arial" w:hAnsi="Arial" w:cs="Arial"/>
                <w:bCs w:val="0"/>
                <w:spacing w:val="16"/>
                <w:sz w:val="20"/>
                <w:szCs w:val="20"/>
                <w:lang w:val="en-US" w:eastAsia="zh-CN"/>
              </w:rPr>
              <w:t xml:space="preserve"> </w:t>
            </w:r>
            <w:r w:rsidRPr="006D7161">
              <w:rPr>
                <w:rFonts w:ascii="Arial" w:hAnsi="Arial" w:cs="Arial"/>
                <w:bCs w:val="0"/>
                <w:w w:val="115"/>
                <w:sz w:val="20"/>
                <w:szCs w:val="20"/>
                <w:lang w:val="en-US" w:eastAsia="zh-CN"/>
              </w:rPr>
              <w:t>Consignee/importer:</w:t>
            </w:r>
          </w:p>
        </w:tc>
      </w:tr>
      <w:tr w:rsidR="00EB5D19" w14:paraId="092C073F" w14:textId="77777777" w:rsidTr="00EB5D19">
        <w:trPr>
          <w:trHeight w:hRule="exact" w:val="397"/>
        </w:trPr>
        <w:tc>
          <w:tcPr>
            <w:cnfStyle w:val="001000000000" w:firstRow="0" w:lastRow="0" w:firstColumn="1" w:lastColumn="0" w:oddVBand="0" w:evenVBand="0" w:oddHBand="0" w:evenHBand="0" w:firstRowFirstColumn="0" w:firstRowLastColumn="0" w:lastRowFirstColumn="0" w:lastRowLastColumn="0"/>
            <w:tcW w:w="6356" w:type="dxa"/>
            <w:gridSpan w:val="5"/>
            <w:tcBorders>
              <w:left w:val="single" w:sz="4" w:space="0" w:color="7F7F7F" w:themeColor="text1" w:themeTint="80"/>
              <w:right w:val="single" w:sz="4" w:space="0" w:color="7F7F7F" w:themeColor="text1" w:themeTint="80"/>
            </w:tcBorders>
          </w:tcPr>
          <w:p w14:paraId="4CEB5F76" w14:textId="77777777" w:rsidR="00EB5D19" w:rsidRPr="006D7161" w:rsidRDefault="00BF5EAA" w:rsidP="006D7161">
            <w:pPr>
              <w:rPr>
                <w:rFonts w:ascii="Arial" w:hAnsi="Arial" w:cs="Arial"/>
                <w:bCs w:val="0"/>
                <w:sz w:val="20"/>
                <w:szCs w:val="20"/>
                <w:lang w:val="en-US" w:eastAsia="zh-CN"/>
              </w:rPr>
            </w:pPr>
            <w:r w:rsidRPr="006D7161">
              <w:rPr>
                <w:rFonts w:ascii="Arial" w:hAnsi="Arial" w:cs="Arial"/>
                <w:bCs w:val="0"/>
                <w:sz w:val="20"/>
                <w:szCs w:val="20"/>
                <w:lang w:val="en-US" w:eastAsia="zh-CN"/>
              </w:rPr>
              <w:t>6.</w:t>
            </w:r>
            <w:r w:rsidRPr="006D7161">
              <w:rPr>
                <w:rFonts w:ascii="Arial" w:hAnsi="Arial" w:cs="Arial"/>
                <w:bCs w:val="0"/>
                <w:spacing w:val="16"/>
                <w:sz w:val="20"/>
                <w:szCs w:val="20"/>
                <w:lang w:val="en-US" w:eastAsia="zh-CN"/>
              </w:rPr>
              <w:t xml:space="preserve"> </w:t>
            </w:r>
            <w:r w:rsidRPr="006D7161">
              <w:rPr>
                <w:rFonts w:ascii="Arial" w:hAnsi="Arial" w:cs="Arial"/>
                <w:bCs w:val="0"/>
                <w:w w:val="113"/>
                <w:sz w:val="20"/>
                <w:szCs w:val="20"/>
                <w:lang w:val="en-US" w:eastAsia="zh-CN"/>
              </w:rPr>
              <w:t>Country</w:t>
            </w:r>
            <w:r w:rsidRPr="006D7161">
              <w:rPr>
                <w:rFonts w:ascii="Arial" w:hAnsi="Arial" w:cs="Arial"/>
                <w:bCs w:val="0"/>
                <w:spacing w:val="-1"/>
                <w:w w:val="113"/>
                <w:sz w:val="20"/>
                <w:szCs w:val="20"/>
                <w:lang w:val="en-US" w:eastAsia="zh-CN"/>
              </w:rPr>
              <w:t xml:space="preserve"> </w:t>
            </w:r>
            <w:r w:rsidRPr="006D7161">
              <w:rPr>
                <w:rFonts w:ascii="Arial" w:hAnsi="Arial" w:cs="Arial"/>
                <w:bCs w:val="0"/>
                <w:sz w:val="20"/>
                <w:szCs w:val="20"/>
                <w:lang w:val="en-US" w:eastAsia="zh-CN"/>
              </w:rPr>
              <w:t>of</w:t>
            </w:r>
            <w:r w:rsidRPr="006D7161">
              <w:rPr>
                <w:rFonts w:ascii="Arial" w:hAnsi="Arial" w:cs="Arial"/>
                <w:bCs w:val="0"/>
                <w:spacing w:val="29"/>
                <w:sz w:val="20"/>
                <w:szCs w:val="20"/>
                <w:lang w:val="en-US" w:eastAsia="zh-CN"/>
              </w:rPr>
              <w:t xml:space="preserve"> </w:t>
            </w:r>
            <w:r w:rsidRPr="006D7161">
              <w:rPr>
                <w:rFonts w:ascii="Arial" w:hAnsi="Arial" w:cs="Arial"/>
                <w:bCs w:val="0"/>
                <w:w w:val="114"/>
                <w:sz w:val="20"/>
                <w:szCs w:val="20"/>
                <w:lang w:val="en-US" w:eastAsia="zh-CN"/>
              </w:rPr>
              <w:t>origin:</w:t>
            </w:r>
          </w:p>
        </w:tc>
        <w:tc>
          <w:tcPr>
            <w:tcW w:w="3426" w:type="dxa"/>
            <w:gridSpan w:val="4"/>
            <w:tcBorders>
              <w:left w:val="single" w:sz="4" w:space="0" w:color="7F7F7F" w:themeColor="text1" w:themeTint="80"/>
              <w:right w:val="single" w:sz="4" w:space="0" w:color="7F7F7F" w:themeColor="text1" w:themeTint="80"/>
            </w:tcBorders>
          </w:tcPr>
          <w:p w14:paraId="7CBA1106" w14:textId="77777777" w:rsidR="00EB5D19" w:rsidRPr="006D7161" w:rsidRDefault="00BF5EAA" w:rsidP="006D716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eastAsia="zh-CN"/>
              </w:rPr>
            </w:pPr>
            <w:r w:rsidRPr="006D7161">
              <w:rPr>
                <w:rFonts w:ascii="Arial" w:hAnsi="Arial" w:cs="Arial"/>
                <w:sz w:val="20"/>
                <w:szCs w:val="20"/>
                <w:lang w:val="en-US" w:eastAsia="zh-CN"/>
              </w:rPr>
              <w:t>ISO</w:t>
            </w:r>
            <w:r w:rsidRPr="006D7161">
              <w:rPr>
                <w:rFonts w:ascii="Arial" w:hAnsi="Arial" w:cs="Arial"/>
                <w:spacing w:val="-6"/>
                <w:sz w:val="20"/>
                <w:szCs w:val="20"/>
                <w:lang w:val="en-US" w:eastAsia="zh-CN"/>
              </w:rPr>
              <w:t xml:space="preserve"> </w:t>
            </w:r>
            <w:r w:rsidRPr="006D7161">
              <w:rPr>
                <w:rFonts w:ascii="Arial" w:hAnsi="Arial" w:cs="Arial"/>
                <w:w w:val="115"/>
                <w:sz w:val="20"/>
                <w:szCs w:val="20"/>
                <w:lang w:val="en-US" w:eastAsia="zh-CN"/>
              </w:rPr>
              <w:t>code:</w:t>
            </w:r>
          </w:p>
        </w:tc>
      </w:tr>
      <w:tr w:rsidR="00EB5D19" w14:paraId="5CEFD58E" w14:textId="77777777" w:rsidTr="00EB5D19">
        <w:trPr>
          <w:trHeight w:hRule="exact" w:val="397"/>
        </w:trPr>
        <w:tc>
          <w:tcPr>
            <w:cnfStyle w:val="001000000000" w:firstRow="0" w:lastRow="0" w:firstColumn="1" w:lastColumn="0" w:oddVBand="0" w:evenVBand="0" w:oddHBand="0" w:evenHBand="0" w:firstRowFirstColumn="0" w:firstRowLastColumn="0" w:lastRowFirstColumn="0" w:lastRowLastColumn="0"/>
            <w:tcW w:w="6356" w:type="dxa"/>
            <w:gridSpan w:val="5"/>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91EBD4C" w14:textId="77777777" w:rsidR="00EB5D19" w:rsidRPr="006D7161" w:rsidRDefault="00BF5EAA" w:rsidP="006D7161">
            <w:pPr>
              <w:rPr>
                <w:rFonts w:ascii="Arial" w:hAnsi="Arial" w:cs="Arial"/>
                <w:bCs w:val="0"/>
                <w:sz w:val="20"/>
                <w:szCs w:val="20"/>
                <w:lang w:val="en-US" w:eastAsia="zh-CN"/>
              </w:rPr>
            </w:pPr>
            <w:r w:rsidRPr="006D7161">
              <w:rPr>
                <w:rFonts w:ascii="Arial" w:hAnsi="Arial" w:cs="Arial"/>
                <w:bCs w:val="0"/>
                <w:sz w:val="20"/>
                <w:szCs w:val="20"/>
                <w:lang w:val="en-US" w:eastAsia="zh-CN"/>
              </w:rPr>
              <w:t>7.</w:t>
            </w:r>
            <w:r w:rsidRPr="006D7161">
              <w:rPr>
                <w:rFonts w:ascii="Arial" w:hAnsi="Arial" w:cs="Arial"/>
                <w:bCs w:val="0"/>
                <w:spacing w:val="16"/>
                <w:sz w:val="20"/>
                <w:szCs w:val="20"/>
                <w:lang w:val="en-US" w:eastAsia="zh-CN"/>
              </w:rPr>
              <w:t xml:space="preserve"> </w:t>
            </w:r>
            <w:r w:rsidRPr="006D7161">
              <w:rPr>
                <w:rFonts w:ascii="Arial" w:hAnsi="Arial" w:cs="Arial"/>
                <w:sz w:val="20"/>
                <w:szCs w:val="20"/>
              </w:rPr>
              <w:t>Country of destination</w:t>
            </w:r>
            <w:r w:rsidRPr="006D7161">
              <w:rPr>
                <w:rFonts w:ascii="Arial" w:hAnsi="Arial" w:cs="Arial"/>
                <w:bCs w:val="0"/>
                <w:w w:val="119"/>
                <w:sz w:val="20"/>
                <w:szCs w:val="20"/>
                <w:lang w:val="en-US" w:eastAsia="zh-CN"/>
              </w:rPr>
              <w:t>:</w:t>
            </w:r>
          </w:p>
        </w:tc>
        <w:tc>
          <w:tcPr>
            <w:tcW w:w="3426" w:type="dxa"/>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B50FC67" w14:textId="77777777" w:rsidR="00EB5D19" w:rsidRPr="006D7161" w:rsidRDefault="00BF5EAA" w:rsidP="006D716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eastAsia="zh-CN"/>
              </w:rPr>
            </w:pPr>
            <w:r w:rsidRPr="006D7161">
              <w:rPr>
                <w:rFonts w:ascii="Arial" w:hAnsi="Arial" w:cs="Arial"/>
                <w:sz w:val="20"/>
                <w:szCs w:val="20"/>
                <w:lang w:val="en-US" w:eastAsia="zh-CN"/>
              </w:rPr>
              <w:t>ISO</w:t>
            </w:r>
            <w:r w:rsidRPr="006D7161">
              <w:rPr>
                <w:rFonts w:ascii="Arial" w:hAnsi="Arial" w:cs="Arial"/>
                <w:spacing w:val="-6"/>
                <w:sz w:val="20"/>
                <w:szCs w:val="20"/>
                <w:lang w:val="en-US" w:eastAsia="zh-CN"/>
              </w:rPr>
              <w:t xml:space="preserve"> </w:t>
            </w:r>
            <w:r w:rsidRPr="006D7161">
              <w:rPr>
                <w:rFonts w:ascii="Arial" w:hAnsi="Arial" w:cs="Arial"/>
                <w:w w:val="115"/>
                <w:sz w:val="20"/>
                <w:szCs w:val="20"/>
                <w:lang w:val="en-US" w:eastAsia="zh-CN"/>
              </w:rPr>
              <w:t>code:</w:t>
            </w:r>
          </w:p>
        </w:tc>
      </w:tr>
      <w:tr w:rsidR="00EB5D19" w14:paraId="7DEC5F41" w14:textId="77777777" w:rsidTr="00EB5D19">
        <w:trPr>
          <w:trHeight w:hRule="exact" w:val="397"/>
        </w:trPr>
        <w:tc>
          <w:tcPr>
            <w:cnfStyle w:val="001000000000" w:firstRow="0" w:lastRow="0" w:firstColumn="1" w:lastColumn="0" w:oddVBand="0" w:evenVBand="0" w:oddHBand="0" w:evenHBand="0" w:firstRowFirstColumn="0" w:firstRowLastColumn="0" w:lastRowFirstColumn="0" w:lastRowLastColumn="0"/>
            <w:tcW w:w="9782" w:type="dxa"/>
            <w:gridSpan w:val="9"/>
            <w:tcBorders>
              <w:left w:val="single" w:sz="4" w:space="0" w:color="7F7F7F" w:themeColor="text1" w:themeTint="80"/>
              <w:right w:val="single" w:sz="4" w:space="0" w:color="7F7F7F" w:themeColor="text1" w:themeTint="80"/>
            </w:tcBorders>
          </w:tcPr>
          <w:p w14:paraId="77E09621" w14:textId="77777777" w:rsidR="00EB5D19" w:rsidRPr="006D7161" w:rsidRDefault="00BF5EAA" w:rsidP="006D7161">
            <w:pPr>
              <w:rPr>
                <w:rFonts w:ascii="Arial" w:hAnsi="Arial" w:cs="Arial"/>
                <w:bCs w:val="0"/>
                <w:sz w:val="20"/>
                <w:szCs w:val="20"/>
                <w:lang w:val="en-US" w:eastAsia="zh-CN"/>
              </w:rPr>
            </w:pPr>
            <w:r w:rsidRPr="006D7161">
              <w:rPr>
                <w:rFonts w:ascii="Arial" w:hAnsi="Arial" w:cs="Arial"/>
                <w:bCs w:val="0"/>
                <w:sz w:val="20"/>
                <w:szCs w:val="20"/>
                <w:lang w:val="en-US" w:eastAsia="zh-CN"/>
              </w:rPr>
              <w:t>8.</w:t>
            </w:r>
            <w:r w:rsidRPr="006D7161">
              <w:rPr>
                <w:rFonts w:ascii="Arial" w:hAnsi="Arial" w:cs="Arial"/>
                <w:bCs w:val="0"/>
                <w:spacing w:val="16"/>
                <w:sz w:val="20"/>
                <w:szCs w:val="20"/>
                <w:lang w:val="en-US" w:eastAsia="zh-CN"/>
              </w:rPr>
              <w:t xml:space="preserve"> </w:t>
            </w:r>
            <w:r w:rsidRPr="006D7161">
              <w:rPr>
                <w:rFonts w:ascii="Arial" w:hAnsi="Arial" w:cs="Arial"/>
                <w:bCs w:val="0"/>
                <w:sz w:val="20"/>
                <w:szCs w:val="20"/>
                <w:lang w:val="en-US" w:eastAsia="zh-CN"/>
              </w:rPr>
              <w:t>Place</w:t>
            </w:r>
            <w:r w:rsidRPr="006D7161">
              <w:rPr>
                <w:rFonts w:ascii="Arial" w:hAnsi="Arial" w:cs="Arial"/>
                <w:bCs w:val="0"/>
                <w:spacing w:val="36"/>
                <w:sz w:val="20"/>
                <w:szCs w:val="20"/>
                <w:lang w:val="en-US" w:eastAsia="zh-CN"/>
              </w:rPr>
              <w:t xml:space="preserve"> </w:t>
            </w:r>
            <w:r w:rsidRPr="006D7161">
              <w:rPr>
                <w:rFonts w:ascii="Arial" w:hAnsi="Arial" w:cs="Arial"/>
                <w:bCs w:val="0"/>
                <w:sz w:val="20"/>
                <w:szCs w:val="20"/>
                <w:lang w:val="en-US" w:eastAsia="zh-CN"/>
              </w:rPr>
              <w:t>of</w:t>
            </w:r>
            <w:r w:rsidRPr="006D7161">
              <w:rPr>
                <w:rFonts w:ascii="Arial" w:hAnsi="Arial" w:cs="Arial"/>
                <w:bCs w:val="0"/>
                <w:spacing w:val="29"/>
                <w:sz w:val="20"/>
                <w:szCs w:val="20"/>
                <w:lang w:val="en-US" w:eastAsia="zh-CN"/>
              </w:rPr>
              <w:t xml:space="preserve"> </w:t>
            </w:r>
            <w:r w:rsidRPr="006D7161">
              <w:rPr>
                <w:rFonts w:ascii="Arial" w:hAnsi="Arial" w:cs="Arial"/>
                <w:sz w:val="20"/>
                <w:szCs w:val="20"/>
              </w:rPr>
              <w:t>loading:</w:t>
            </w:r>
          </w:p>
        </w:tc>
      </w:tr>
      <w:tr w:rsidR="00EB5D19" w14:paraId="4CBF3091" w14:textId="77777777" w:rsidTr="00EB5D19">
        <w:trPr>
          <w:trHeight w:hRule="exact" w:val="397"/>
        </w:trPr>
        <w:tc>
          <w:tcPr>
            <w:cnfStyle w:val="001000000000" w:firstRow="0" w:lastRow="0" w:firstColumn="1" w:lastColumn="0" w:oddVBand="0" w:evenVBand="0" w:oddHBand="0" w:evenHBand="0" w:firstRowFirstColumn="0" w:firstRowLastColumn="0" w:lastRowFirstColumn="0" w:lastRowLastColumn="0"/>
            <w:tcW w:w="5669" w:type="dxa"/>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00F36C6" w14:textId="77777777" w:rsidR="00EB5D19" w:rsidRPr="006D7161" w:rsidRDefault="00BF5EAA" w:rsidP="006D7161">
            <w:pPr>
              <w:rPr>
                <w:rFonts w:ascii="Arial" w:hAnsi="Arial" w:cs="Arial"/>
                <w:bCs w:val="0"/>
                <w:sz w:val="20"/>
                <w:szCs w:val="20"/>
                <w:lang w:val="en-US" w:eastAsia="zh-CN"/>
              </w:rPr>
            </w:pPr>
            <w:r w:rsidRPr="006D7161">
              <w:rPr>
                <w:rFonts w:ascii="Arial" w:hAnsi="Arial" w:cs="Arial"/>
                <w:bCs w:val="0"/>
                <w:sz w:val="20"/>
                <w:szCs w:val="20"/>
                <w:lang w:val="en-US" w:eastAsia="zh-CN"/>
              </w:rPr>
              <w:t>9.</w:t>
            </w:r>
            <w:r w:rsidRPr="006D7161">
              <w:rPr>
                <w:rFonts w:ascii="Arial" w:hAnsi="Arial" w:cs="Arial"/>
                <w:bCs w:val="0"/>
                <w:spacing w:val="16"/>
                <w:sz w:val="20"/>
                <w:szCs w:val="20"/>
                <w:lang w:val="en-US" w:eastAsia="zh-CN"/>
              </w:rPr>
              <w:t xml:space="preserve"> </w:t>
            </w:r>
            <w:r w:rsidRPr="006D7161">
              <w:rPr>
                <w:rFonts w:ascii="Arial" w:hAnsi="Arial" w:cs="Arial"/>
                <w:sz w:val="20"/>
                <w:szCs w:val="20"/>
              </w:rPr>
              <w:t xml:space="preserve">Means </w:t>
            </w:r>
            <w:r w:rsidRPr="006D7161">
              <w:rPr>
                <w:rFonts w:ascii="Arial" w:hAnsi="Arial" w:cs="Arial"/>
                <w:bCs w:val="0"/>
                <w:sz w:val="20"/>
                <w:szCs w:val="20"/>
                <w:lang w:val="en-US" w:eastAsia="zh-CN"/>
              </w:rPr>
              <w:t>of</w:t>
            </w:r>
            <w:r w:rsidRPr="006D7161">
              <w:rPr>
                <w:rFonts w:ascii="Arial" w:hAnsi="Arial" w:cs="Arial"/>
                <w:bCs w:val="0"/>
                <w:spacing w:val="29"/>
                <w:sz w:val="20"/>
                <w:szCs w:val="20"/>
                <w:lang w:val="en-US" w:eastAsia="zh-CN"/>
              </w:rPr>
              <w:t xml:space="preserve"> </w:t>
            </w:r>
            <w:r w:rsidRPr="006D7161">
              <w:rPr>
                <w:rFonts w:ascii="Arial" w:hAnsi="Arial" w:cs="Arial"/>
                <w:sz w:val="20"/>
                <w:szCs w:val="20"/>
              </w:rPr>
              <w:t>transport:</w:t>
            </w:r>
          </w:p>
        </w:tc>
        <w:tc>
          <w:tcPr>
            <w:tcW w:w="4113" w:type="dxa"/>
            <w:gridSpan w:val="5"/>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2B53501" w14:textId="77777777" w:rsidR="00EB5D19" w:rsidRPr="006D7161" w:rsidRDefault="00BF5EAA" w:rsidP="006D716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eastAsia="zh-CN"/>
              </w:rPr>
            </w:pPr>
            <w:r w:rsidRPr="006D7161">
              <w:rPr>
                <w:rFonts w:ascii="Arial" w:hAnsi="Arial" w:cs="Arial"/>
                <w:sz w:val="20"/>
                <w:szCs w:val="20"/>
                <w:lang w:val="en-US" w:eastAsia="zh-CN"/>
              </w:rPr>
              <w:t>10.</w:t>
            </w:r>
            <w:r w:rsidRPr="006D7161">
              <w:rPr>
                <w:rFonts w:ascii="Arial" w:hAnsi="Arial" w:cs="Arial"/>
                <w:spacing w:val="25"/>
                <w:sz w:val="20"/>
                <w:szCs w:val="20"/>
                <w:lang w:val="en-US" w:eastAsia="zh-CN"/>
              </w:rPr>
              <w:t xml:space="preserve"> </w:t>
            </w:r>
            <w:r w:rsidRPr="006D7161">
              <w:rPr>
                <w:rFonts w:ascii="Arial" w:hAnsi="Arial" w:cs="Arial"/>
                <w:w w:val="117"/>
                <w:sz w:val="20"/>
                <w:szCs w:val="20"/>
                <w:lang w:val="en-US" w:eastAsia="zh-CN"/>
              </w:rPr>
              <w:t>Declared</w:t>
            </w:r>
            <w:r w:rsidRPr="006D7161">
              <w:rPr>
                <w:rFonts w:ascii="Arial" w:hAnsi="Arial" w:cs="Arial"/>
                <w:spacing w:val="-19"/>
                <w:w w:val="117"/>
                <w:sz w:val="20"/>
                <w:szCs w:val="20"/>
                <w:lang w:val="en-US" w:eastAsia="zh-CN"/>
              </w:rPr>
              <w:t xml:space="preserve"> </w:t>
            </w:r>
            <w:r w:rsidRPr="006D7161">
              <w:rPr>
                <w:rFonts w:ascii="Arial" w:hAnsi="Arial" w:cs="Arial"/>
                <w:w w:val="117"/>
                <w:sz w:val="20"/>
                <w:szCs w:val="20"/>
                <w:lang w:val="en-US" w:eastAsia="zh-CN"/>
              </w:rPr>
              <w:t>point</w:t>
            </w:r>
            <w:r w:rsidRPr="006D7161">
              <w:rPr>
                <w:rFonts w:ascii="Arial" w:hAnsi="Arial" w:cs="Arial"/>
                <w:spacing w:val="10"/>
                <w:w w:val="117"/>
                <w:sz w:val="20"/>
                <w:szCs w:val="20"/>
                <w:lang w:val="en-US" w:eastAsia="zh-CN"/>
              </w:rPr>
              <w:t xml:space="preserve"> </w:t>
            </w:r>
            <w:r w:rsidRPr="006D7161">
              <w:rPr>
                <w:rFonts w:ascii="Arial" w:hAnsi="Arial" w:cs="Arial"/>
                <w:sz w:val="20"/>
                <w:szCs w:val="20"/>
                <w:lang w:val="en-US" w:eastAsia="zh-CN"/>
              </w:rPr>
              <w:t>of</w:t>
            </w:r>
            <w:r w:rsidRPr="006D7161">
              <w:rPr>
                <w:rFonts w:ascii="Arial" w:hAnsi="Arial" w:cs="Arial"/>
                <w:spacing w:val="29"/>
                <w:sz w:val="20"/>
                <w:szCs w:val="20"/>
                <w:lang w:val="en-US" w:eastAsia="zh-CN"/>
              </w:rPr>
              <w:t xml:space="preserve"> </w:t>
            </w:r>
            <w:r w:rsidRPr="006D7161">
              <w:rPr>
                <w:rFonts w:ascii="Arial" w:hAnsi="Arial" w:cs="Arial"/>
                <w:w w:val="116"/>
                <w:sz w:val="20"/>
                <w:szCs w:val="20"/>
                <w:lang w:val="en-US" w:eastAsia="zh-CN"/>
              </w:rPr>
              <w:t>entry:</w:t>
            </w:r>
          </w:p>
        </w:tc>
      </w:tr>
      <w:tr w:rsidR="00EB5D19" w14:paraId="1288949B" w14:textId="77777777" w:rsidTr="00EB5D19">
        <w:trPr>
          <w:trHeight w:hRule="exact" w:val="397"/>
        </w:trPr>
        <w:tc>
          <w:tcPr>
            <w:cnfStyle w:val="001000000000" w:firstRow="0" w:lastRow="0" w:firstColumn="1" w:lastColumn="0" w:oddVBand="0" w:evenVBand="0" w:oddHBand="0" w:evenHBand="0" w:firstRowFirstColumn="0" w:firstRowLastColumn="0" w:lastRowFirstColumn="0" w:lastRowLastColumn="0"/>
            <w:tcW w:w="5669" w:type="dxa"/>
            <w:gridSpan w:val="4"/>
            <w:tcBorders>
              <w:left w:val="single" w:sz="4" w:space="0" w:color="7F7F7F" w:themeColor="text1" w:themeTint="80"/>
              <w:right w:val="single" w:sz="4" w:space="0" w:color="7F7F7F" w:themeColor="text1" w:themeTint="80"/>
            </w:tcBorders>
          </w:tcPr>
          <w:p w14:paraId="5DB71645" w14:textId="77777777" w:rsidR="00EB5D19" w:rsidRPr="006D7161" w:rsidRDefault="00BF5EAA" w:rsidP="006D7161">
            <w:pPr>
              <w:rPr>
                <w:rFonts w:ascii="Arial" w:hAnsi="Arial" w:cs="Arial"/>
                <w:bCs w:val="0"/>
                <w:sz w:val="20"/>
                <w:szCs w:val="20"/>
                <w:lang w:val="en-US" w:eastAsia="zh-CN"/>
              </w:rPr>
            </w:pPr>
            <w:r w:rsidRPr="006D7161">
              <w:rPr>
                <w:rFonts w:ascii="Arial" w:hAnsi="Arial" w:cs="Arial"/>
                <w:bCs w:val="0"/>
                <w:sz w:val="20"/>
                <w:szCs w:val="20"/>
                <w:lang w:val="en-US" w:eastAsia="zh-CN"/>
              </w:rPr>
              <w:t>11.</w:t>
            </w:r>
            <w:r w:rsidRPr="006D7161">
              <w:rPr>
                <w:rFonts w:ascii="Arial" w:hAnsi="Arial" w:cs="Arial"/>
                <w:bCs w:val="0"/>
                <w:spacing w:val="25"/>
                <w:sz w:val="20"/>
                <w:szCs w:val="20"/>
                <w:lang w:val="en-US" w:eastAsia="zh-CN"/>
              </w:rPr>
              <w:t xml:space="preserve"> </w:t>
            </w:r>
            <w:r w:rsidRPr="006D7161">
              <w:rPr>
                <w:rFonts w:ascii="Arial" w:hAnsi="Arial" w:cs="Arial"/>
                <w:sz w:val="20"/>
                <w:szCs w:val="20"/>
              </w:rPr>
              <w:t>Conditions for transport/storage:</w:t>
            </w:r>
          </w:p>
        </w:tc>
        <w:tc>
          <w:tcPr>
            <w:tcW w:w="4113" w:type="dxa"/>
            <w:gridSpan w:val="5"/>
            <w:tcBorders>
              <w:left w:val="single" w:sz="4" w:space="0" w:color="7F7F7F" w:themeColor="text1" w:themeTint="80"/>
              <w:right w:val="single" w:sz="4" w:space="0" w:color="7F7F7F" w:themeColor="text1" w:themeTint="80"/>
            </w:tcBorders>
          </w:tcPr>
          <w:p w14:paraId="53DE4EF9" w14:textId="77777777" w:rsidR="00EB5D19" w:rsidRPr="006D7161" w:rsidRDefault="00BF5EAA" w:rsidP="006D716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eastAsia="zh-CN"/>
              </w:rPr>
            </w:pPr>
            <w:r w:rsidRPr="006D7161">
              <w:rPr>
                <w:rFonts w:ascii="Arial" w:hAnsi="Arial" w:cs="Arial"/>
                <w:sz w:val="20"/>
                <w:szCs w:val="20"/>
                <w:lang w:val="en-US" w:eastAsia="zh-CN"/>
              </w:rPr>
              <w:t>12.</w:t>
            </w:r>
            <w:r w:rsidRPr="006D7161">
              <w:rPr>
                <w:rFonts w:ascii="Arial" w:hAnsi="Arial" w:cs="Arial"/>
                <w:spacing w:val="25"/>
                <w:sz w:val="20"/>
                <w:szCs w:val="20"/>
                <w:lang w:val="en-US" w:eastAsia="zh-CN"/>
              </w:rPr>
              <w:t xml:space="preserve"> </w:t>
            </w:r>
            <w:r w:rsidRPr="006D7161">
              <w:rPr>
                <w:rFonts w:ascii="Arial" w:hAnsi="Arial" w:cs="Arial"/>
                <w:spacing w:val="-11"/>
                <w:sz w:val="20"/>
                <w:szCs w:val="20"/>
                <w:lang w:val="en-US" w:eastAsia="zh-CN"/>
              </w:rPr>
              <w:t>T</w:t>
            </w:r>
            <w:r w:rsidRPr="006D7161">
              <w:rPr>
                <w:rFonts w:ascii="Arial" w:hAnsi="Arial" w:cs="Arial"/>
                <w:sz w:val="20"/>
                <w:szCs w:val="20"/>
                <w:lang w:val="en-US" w:eastAsia="zh-CN"/>
              </w:rPr>
              <w:t xml:space="preserve">otal </w:t>
            </w:r>
            <w:r w:rsidRPr="006D7161">
              <w:rPr>
                <w:rFonts w:ascii="Arial" w:hAnsi="Arial" w:cs="Arial"/>
                <w:spacing w:val="8"/>
                <w:sz w:val="20"/>
                <w:szCs w:val="20"/>
                <w:lang w:val="en-US" w:eastAsia="zh-CN"/>
              </w:rPr>
              <w:t>quantity</w:t>
            </w:r>
            <w:r w:rsidRPr="006D7161">
              <w:rPr>
                <w:rFonts w:ascii="Arial" w:hAnsi="Arial" w:cs="Arial"/>
                <w:w w:val="117"/>
                <w:sz w:val="20"/>
                <w:szCs w:val="20"/>
                <w:lang w:val="en-US" w:eastAsia="zh-CN"/>
              </w:rPr>
              <w:t>:(*)</w:t>
            </w:r>
          </w:p>
        </w:tc>
      </w:tr>
      <w:tr w:rsidR="00EB5D19" w14:paraId="23800409" w14:textId="77777777" w:rsidTr="00EB5D19">
        <w:trPr>
          <w:trHeight w:hRule="exact" w:val="818"/>
        </w:trPr>
        <w:tc>
          <w:tcPr>
            <w:cnfStyle w:val="001000000000" w:firstRow="0" w:lastRow="0" w:firstColumn="1" w:lastColumn="0" w:oddVBand="0" w:evenVBand="0" w:oddHBand="0" w:evenHBand="0" w:firstRowFirstColumn="0" w:firstRowLastColumn="0" w:lastRowFirstColumn="0" w:lastRowLastColumn="0"/>
            <w:tcW w:w="5669" w:type="dxa"/>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CB9B23D" w14:textId="77777777" w:rsidR="00EB5D19" w:rsidRPr="006D7161" w:rsidRDefault="00BF5EAA" w:rsidP="006D7161">
            <w:pPr>
              <w:rPr>
                <w:rFonts w:ascii="Arial" w:hAnsi="Arial" w:cs="Arial"/>
                <w:bCs w:val="0"/>
                <w:sz w:val="20"/>
                <w:szCs w:val="20"/>
                <w:lang w:val="en-US" w:eastAsia="zh-CN"/>
              </w:rPr>
            </w:pPr>
            <w:r w:rsidRPr="006D7161">
              <w:rPr>
                <w:rFonts w:ascii="Arial" w:hAnsi="Arial" w:cs="Arial"/>
                <w:bCs w:val="0"/>
                <w:sz w:val="20"/>
                <w:szCs w:val="20"/>
                <w:lang w:val="en-US" w:eastAsia="zh-CN"/>
              </w:rPr>
              <w:t>13.</w:t>
            </w:r>
            <w:r w:rsidRPr="006D7161">
              <w:rPr>
                <w:rFonts w:ascii="Arial" w:hAnsi="Arial" w:cs="Arial"/>
                <w:bCs w:val="0"/>
                <w:spacing w:val="25"/>
                <w:sz w:val="20"/>
                <w:szCs w:val="20"/>
                <w:lang w:val="en-US" w:eastAsia="zh-CN"/>
              </w:rPr>
              <w:t xml:space="preserve"> </w:t>
            </w:r>
            <w:r w:rsidRPr="006D7161">
              <w:rPr>
                <w:rFonts w:ascii="Arial" w:hAnsi="Arial" w:cs="Arial"/>
                <w:bCs w:val="0"/>
                <w:w w:val="116"/>
                <w:sz w:val="20"/>
                <w:szCs w:val="20"/>
                <w:lang w:val="en-US" w:eastAsia="zh-CN"/>
              </w:rPr>
              <w:t>Identification</w:t>
            </w:r>
            <w:r w:rsidRPr="006D7161">
              <w:rPr>
                <w:rFonts w:ascii="Arial" w:hAnsi="Arial" w:cs="Arial"/>
                <w:bCs w:val="0"/>
                <w:spacing w:val="-2"/>
                <w:w w:val="116"/>
                <w:sz w:val="20"/>
                <w:szCs w:val="20"/>
                <w:lang w:val="en-US" w:eastAsia="zh-CN"/>
              </w:rPr>
              <w:t xml:space="preserve"> </w:t>
            </w:r>
            <w:r w:rsidRPr="006D7161">
              <w:rPr>
                <w:rFonts w:ascii="Arial" w:hAnsi="Arial" w:cs="Arial"/>
                <w:bCs w:val="0"/>
                <w:sz w:val="20"/>
                <w:szCs w:val="20"/>
                <w:lang w:val="en-US" w:eastAsia="zh-CN"/>
              </w:rPr>
              <w:t>of</w:t>
            </w:r>
            <w:r w:rsidRPr="006D7161">
              <w:rPr>
                <w:rFonts w:ascii="Arial" w:hAnsi="Arial" w:cs="Arial"/>
                <w:bCs w:val="0"/>
                <w:spacing w:val="29"/>
                <w:sz w:val="20"/>
                <w:szCs w:val="20"/>
                <w:lang w:val="en-US" w:eastAsia="zh-CN"/>
              </w:rPr>
              <w:t xml:space="preserve"> </w:t>
            </w:r>
            <w:r w:rsidRPr="006D7161">
              <w:rPr>
                <w:rFonts w:ascii="Arial" w:hAnsi="Arial" w:cs="Arial"/>
                <w:bCs w:val="0"/>
                <w:w w:val="114"/>
                <w:sz w:val="20"/>
                <w:szCs w:val="20"/>
                <w:lang w:val="en-US" w:eastAsia="zh-CN"/>
              </w:rPr>
              <w:t>container(s)/seal</w:t>
            </w:r>
            <w:r w:rsidRPr="006D7161">
              <w:rPr>
                <w:rFonts w:ascii="Arial" w:hAnsi="Arial" w:cs="Arial"/>
                <w:bCs w:val="0"/>
                <w:spacing w:val="-1"/>
                <w:w w:val="114"/>
                <w:sz w:val="20"/>
                <w:szCs w:val="20"/>
                <w:lang w:val="en-US" w:eastAsia="zh-CN"/>
              </w:rPr>
              <w:t xml:space="preserve"> </w:t>
            </w:r>
            <w:r w:rsidRPr="006D7161">
              <w:rPr>
                <w:rFonts w:ascii="Arial" w:hAnsi="Arial" w:cs="Arial"/>
                <w:bCs w:val="0"/>
                <w:w w:val="114"/>
                <w:sz w:val="20"/>
                <w:szCs w:val="20"/>
                <w:lang w:val="en-US" w:eastAsia="zh-CN"/>
              </w:rPr>
              <w:t>number(s):</w:t>
            </w:r>
          </w:p>
        </w:tc>
        <w:tc>
          <w:tcPr>
            <w:tcW w:w="4113" w:type="dxa"/>
            <w:gridSpan w:val="5"/>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AF77CEB" w14:textId="77777777" w:rsidR="00EB5D19" w:rsidRPr="006D7161" w:rsidRDefault="00BF5EAA" w:rsidP="006D716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eastAsia="zh-CN"/>
              </w:rPr>
            </w:pPr>
            <w:r w:rsidRPr="006D7161">
              <w:rPr>
                <w:rFonts w:ascii="Arial" w:hAnsi="Arial" w:cs="Arial"/>
                <w:sz w:val="20"/>
                <w:szCs w:val="20"/>
                <w:lang w:val="en-US" w:eastAsia="zh-CN"/>
              </w:rPr>
              <w:t>14.</w:t>
            </w:r>
            <w:r w:rsidRPr="006D7161">
              <w:rPr>
                <w:rFonts w:ascii="Arial" w:hAnsi="Arial" w:cs="Arial"/>
                <w:spacing w:val="25"/>
                <w:sz w:val="20"/>
                <w:szCs w:val="20"/>
                <w:lang w:val="en-US" w:eastAsia="zh-CN"/>
              </w:rPr>
              <w:t xml:space="preserve"> </w:t>
            </w:r>
            <w:r w:rsidRPr="006D7161">
              <w:rPr>
                <w:rFonts w:ascii="Arial" w:hAnsi="Arial" w:cs="Arial"/>
                <w:spacing w:val="-11"/>
                <w:sz w:val="20"/>
                <w:szCs w:val="20"/>
                <w:lang w:val="en-US" w:eastAsia="zh-CN"/>
              </w:rPr>
              <w:t>T</w:t>
            </w:r>
            <w:r w:rsidRPr="006D7161">
              <w:rPr>
                <w:rFonts w:ascii="Arial" w:hAnsi="Arial" w:cs="Arial"/>
                <w:sz w:val="20"/>
                <w:szCs w:val="20"/>
                <w:lang w:val="en-US" w:eastAsia="zh-CN"/>
              </w:rPr>
              <w:t xml:space="preserve">otal </w:t>
            </w:r>
            <w:r w:rsidRPr="006D7161">
              <w:rPr>
                <w:rFonts w:ascii="Arial" w:hAnsi="Arial" w:cs="Arial"/>
                <w:spacing w:val="8"/>
                <w:sz w:val="20"/>
                <w:szCs w:val="20"/>
                <w:lang w:val="en-US" w:eastAsia="zh-CN"/>
              </w:rPr>
              <w:t>number</w:t>
            </w:r>
            <w:r w:rsidRPr="006D7161">
              <w:rPr>
                <w:rFonts w:ascii="Arial" w:hAnsi="Arial" w:cs="Arial"/>
                <w:spacing w:val="-3"/>
                <w:w w:val="120"/>
                <w:sz w:val="20"/>
                <w:szCs w:val="20"/>
                <w:lang w:val="en-US" w:eastAsia="zh-CN"/>
              </w:rPr>
              <w:t xml:space="preserve"> </w:t>
            </w:r>
            <w:r w:rsidRPr="006D7161">
              <w:rPr>
                <w:rFonts w:ascii="Arial" w:hAnsi="Arial" w:cs="Arial"/>
                <w:sz w:val="20"/>
                <w:szCs w:val="20"/>
                <w:lang w:val="en-US" w:eastAsia="zh-CN"/>
              </w:rPr>
              <w:t>of</w:t>
            </w:r>
            <w:r w:rsidRPr="006D7161">
              <w:rPr>
                <w:rFonts w:ascii="Arial" w:hAnsi="Arial" w:cs="Arial"/>
                <w:spacing w:val="29"/>
                <w:sz w:val="20"/>
                <w:szCs w:val="20"/>
                <w:lang w:val="en-US" w:eastAsia="zh-CN"/>
              </w:rPr>
              <w:t xml:space="preserve"> </w:t>
            </w:r>
            <w:r w:rsidRPr="006D7161">
              <w:rPr>
                <w:rFonts w:ascii="Arial" w:hAnsi="Arial" w:cs="Arial"/>
                <w:w w:val="115"/>
                <w:sz w:val="20"/>
                <w:szCs w:val="20"/>
                <w:lang w:val="en-US" w:eastAsia="zh-CN"/>
              </w:rPr>
              <w:t>packages:</w:t>
            </w:r>
          </w:p>
        </w:tc>
      </w:tr>
      <w:tr w:rsidR="00EB5D19" w14:paraId="67DB5F02" w14:textId="77777777" w:rsidTr="00EB5D19">
        <w:trPr>
          <w:trHeight w:hRule="exact" w:val="540"/>
        </w:trPr>
        <w:tc>
          <w:tcPr>
            <w:cnfStyle w:val="001000000000" w:firstRow="0" w:lastRow="0" w:firstColumn="1" w:lastColumn="0" w:oddVBand="0" w:evenVBand="0" w:oddHBand="0" w:evenHBand="0" w:firstRowFirstColumn="0" w:firstRowLastColumn="0" w:lastRowFirstColumn="0" w:lastRowLastColumn="0"/>
            <w:tcW w:w="9782" w:type="dxa"/>
            <w:gridSpan w:val="9"/>
            <w:tcBorders>
              <w:left w:val="single" w:sz="4" w:space="0" w:color="7F7F7F" w:themeColor="text1" w:themeTint="80"/>
              <w:right w:val="single" w:sz="4" w:space="0" w:color="7F7F7F" w:themeColor="text1" w:themeTint="80"/>
            </w:tcBorders>
          </w:tcPr>
          <w:p w14:paraId="3EEA65C6" w14:textId="77777777" w:rsidR="00EB5D19" w:rsidRPr="007C769A" w:rsidRDefault="00BF5EAA" w:rsidP="007C769A">
            <w:pPr>
              <w:rPr>
                <w:rFonts w:ascii="Arial" w:hAnsi="Arial" w:cs="Arial"/>
                <w:w w:val="116"/>
                <w:sz w:val="20"/>
                <w:szCs w:val="20"/>
                <w:lang w:val="en-US" w:eastAsia="zh-CN"/>
              </w:rPr>
            </w:pPr>
            <w:r w:rsidRPr="006D7161">
              <w:rPr>
                <w:lang w:val="en-US" w:eastAsia="zh-CN"/>
              </w:rPr>
              <w:t>15.</w:t>
            </w:r>
            <w:r w:rsidRPr="006D7161">
              <w:rPr>
                <w:spacing w:val="25"/>
                <w:lang w:val="en-US" w:eastAsia="zh-CN"/>
              </w:rPr>
              <w:t xml:space="preserve"> </w:t>
            </w:r>
            <w:r w:rsidRPr="007C769A">
              <w:rPr>
                <w:rFonts w:ascii="Arial" w:hAnsi="Arial" w:cs="Arial"/>
                <w:w w:val="116"/>
                <w:sz w:val="20"/>
                <w:szCs w:val="20"/>
                <w:lang w:val="en-US" w:eastAsia="zh-CN"/>
              </w:rPr>
              <w:t>Identification</w:t>
            </w:r>
            <w:r w:rsidRPr="007C769A">
              <w:rPr>
                <w:rFonts w:ascii="Arial" w:hAnsi="Arial" w:cs="Arial"/>
                <w:spacing w:val="-2"/>
                <w:w w:val="116"/>
                <w:sz w:val="20"/>
                <w:szCs w:val="20"/>
                <w:lang w:val="en-US" w:eastAsia="zh-CN"/>
              </w:rPr>
              <w:t xml:space="preserve"> </w:t>
            </w:r>
            <w:r w:rsidRPr="007C769A">
              <w:rPr>
                <w:rFonts w:ascii="Arial" w:hAnsi="Arial" w:cs="Arial"/>
                <w:sz w:val="20"/>
                <w:szCs w:val="20"/>
                <w:lang w:val="en-US" w:eastAsia="zh-CN"/>
              </w:rPr>
              <w:t>of</w:t>
            </w:r>
            <w:r w:rsidRPr="007C769A">
              <w:rPr>
                <w:rFonts w:ascii="Arial" w:hAnsi="Arial" w:cs="Arial"/>
                <w:spacing w:val="29"/>
                <w:sz w:val="20"/>
                <w:szCs w:val="20"/>
                <w:lang w:val="en-US" w:eastAsia="zh-CN"/>
              </w:rPr>
              <w:t xml:space="preserve"> </w:t>
            </w:r>
            <w:r w:rsidRPr="007C769A">
              <w:rPr>
                <w:rFonts w:ascii="Arial" w:hAnsi="Arial" w:cs="Arial"/>
                <w:sz w:val="20"/>
                <w:szCs w:val="20"/>
              </w:rPr>
              <w:t>food products</w:t>
            </w:r>
            <w:r w:rsidRPr="007C769A">
              <w:rPr>
                <w:rFonts w:ascii="Arial" w:hAnsi="Arial" w:cs="Arial"/>
                <w:spacing w:val="-13"/>
                <w:w w:val="119"/>
                <w:sz w:val="20"/>
                <w:szCs w:val="20"/>
                <w:lang w:val="en-US" w:eastAsia="zh-CN"/>
              </w:rPr>
              <w:t xml:space="preserve"> </w:t>
            </w:r>
            <w:r w:rsidRPr="007C769A">
              <w:rPr>
                <w:rFonts w:ascii="Arial" w:hAnsi="Arial" w:cs="Arial"/>
                <w:sz w:val="20"/>
                <w:szCs w:val="20"/>
                <w:lang w:val="en-US" w:eastAsia="zh-CN"/>
              </w:rPr>
              <w:t>as</w:t>
            </w:r>
            <w:r w:rsidRPr="007C769A">
              <w:rPr>
                <w:rFonts w:ascii="Arial" w:hAnsi="Arial" w:cs="Arial"/>
                <w:spacing w:val="20"/>
                <w:sz w:val="20"/>
                <w:szCs w:val="20"/>
                <w:lang w:val="en-US" w:eastAsia="zh-CN"/>
              </w:rPr>
              <w:t xml:space="preserve"> </w:t>
            </w:r>
            <w:r w:rsidRPr="007C769A">
              <w:rPr>
                <w:rFonts w:ascii="Arial" w:hAnsi="Arial" w:cs="Arial"/>
                <w:w w:val="116"/>
                <w:sz w:val="20"/>
                <w:szCs w:val="20"/>
                <w:lang w:val="en-US" w:eastAsia="zh-CN"/>
              </w:rPr>
              <w:t>described</w:t>
            </w:r>
            <w:r w:rsidRPr="007C769A">
              <w:rPr>
                <w:rFonts w:ascii="Arial" w:hAnsi="Arial" w:cs="Arial"/>
                <w:spacing w:val="-2"/>
                <w:w w:val="116"/>
                <w:sz w:val="20"/>
                <w:szCs w:val="20"/>
                <w:lang w:val="en-US" w:eastAsia="zh-CN"/>
              </w:rPr>
              <w:t xml:space="preserve"> </w:t>
            </w:r>
            <w:r w:rsidRPr="007C769A">
              <w:rPr>
                <w:rFonts w:ascii="Arial" w:hAnsi="Arial" w:cs="Arial"/>
                <w:w w:val="116"/>
                <w:sz w:val="20"/>
                <w:szCs w:val="20"/>
                <w:lang w:val="en-US" w:eastAsia="zh-CN"/>
              </w:rPr>
              <w:t>below:</w:t>
            </w:r>
          </w:p>
          <w:p w14:paraId="01279DBF" w14:textId="77777777" w:rsidR="00EB5D19" w:rsidRPr="006D7161" w:rsidRDefault="00BF5EAA" w:rsidP="007C769A">
            <w:pPr>
              <w:rPr>
                <w:lang w:val="en-US" w:eastAsia="zh-CN"/>
              </w:rPr>
            </w:pPr>
            <w:r w:rsidRPr="007C769A">
              <w:rPr>
                <w:rFonts w:ascii="Arial" w:hAnsi="Arial" w:cs="Arial"/>
                <w:i/>
                <w:iCs/>
                <w:w w:val="116"/>
                <w:sz w:val="20"/>
                <w:szCs w:val="20"/>
                <w:lang w:val="en-US" w:eastAsia="zh-CN"/>
              </w:rPr>
              <w:t>(multiple</w:t>
            </w:r>
            <w:r w:rsidRPr="007C769A">
              <w:rPr>
                <w:rFonts w:ascii="Arial" w:hAnsi="Arial" w:cs="Arial"/>
                <w:i/>
                <w:iCs/>
                <w:spacing w:val="-8"/>
                <w:w w:val="116"/>
                <w:sz w:val="20"/>
                <w:szCs w:val="20"/>
                <w:lang w:val="en-US" w:eastAsia="zh-CN"/>
              </w:rPr>
              <w:t xml:space="preserve"> </w:t>
            </w:r>
            <w:r w:rsidRPr="007C769A">
              <w:rPr>
                <w:rFonts w:ascii="Arial" w:hAnsi="Arial" w:cs="Arial"/>
                <w:i/>
                <w:iCs/>
                <w:sz w:val="20"/>
                <w:szCs w:val="20"/>
                <w:lang w:val="en-US" w:eastAsia="zh-CN"/>
              </w:rPr>
              <w:t>lines</w:t>
            </w:r>
            <w:r w:rsidRPr="007C769A">
              <w:rPr>
                <w:rFonts w:ascii="Arial" w:hAnsi="Arial" w:cs="Arial"/>
                <w:i/>
                <w:iCs/>
                <w:spacing w:val="35"/>
                <w:sz w:val="20"/>
                <w:szCs w:val="20"/>
                <w:lang w:val="en-US" w:eastAsia="zh-CN"/>
              </w:rPr>
              <w:t xml:space="preserve"> </w:t>
            </w:r>
            <w:r w:rsidRPr="007C769A">
              <w:rPr>
                <w:rFonts w:ascii="Arial" w:hAnsi="Arial" w:cs="Arial"/>
                <w:i/>
                <w:iCs/>
                <w:sz w:val="20"/>
                <w:szCs w:val="20"/>
                <w:lang w:val="en-US" w:eastAsia="zh-CN"/>
              </w:rPr>
              <w:t>may be</w:t>
            </w:r>
            <w:r w:rsidRPr="007C769A">
              <w:rPr>
                <w:rFonts w:ascii="Arial" w:hAnsi="Arial" w:cs="Arial"/>
                <w:i/>
                <w:iCs/>
                <w:spacing w:val="37"/>
                <w:sz w:val="20"/>
                <w:szCs w:val="20"/>
                <w:lang w:val="en-US" w:eastAsia="zh-CN"/>
              </w:rPr>
              <w:t xml:space="preserve"> </w:t>
            </w:r>
            <w:r w:rsidRPr="007C769A">
              <w:rPr>
                <w:rFonts w:ascii="Arial" w:hAnsi="Arial" w:cs="Arial"/>
                <w:i/>
                <w:iCs/>
                <w:w w:val="118"/>
                <w:sz w:val="20"/>
                <w:szCs w:val="20"/>
                <w:lang w:val="en-US" w:eastAsia="zh-CN"/>
              </w:rPr>
              <w:t>used</w:t>
            </w:r>
            <w:r w:rsidRPr="007C769A">
              <w:rPr>
                <w:rFonts w:ascii="Arial" w:hAnsi="Arial" w:cs="Arial"/>
                <w:i/>
                <w:iCs/>
                <w:spacing w:val="-3"/>
                <w:w w:val="118"/>
                <w:sz w:val="20"/>
                <w:szCs w:val="20"/>
                <w:lang w:val="en-US" w:eastAsia="zh-CN"/>
              </w:rPr>
              <w:t xml:space="preserve"> </w:t>
            </w:r>
            <w:r w:rsidRPr="007C769A">
              <w:rPr>
                <w:rFonts w:ascii="Arial" w:hAnsi="Arial" w:cs="Arial"/>
                <w:i/>
                <w:iCs/>
                <w:sz w:val="20"/>
                <w:szCs w:val="20"/>
                <w:lang w:val="en-US" w:eastAsia="zh-CN"/>
              </w:rPr>
              <w:t>for</w:t>
            </w:r>
            <w:r w:rsidRPr="007C769A">
              <w:rPr>
                <w:rFonts w:ascii="Arial" w:hAnsi="Arial" w:cs="Arial"/>
                <w:i/>
                <w:iCs/>
                <w:spacing w:val="37"/>
                <w:sz w:val="20"/>
                <w:szCs w:val="20"/>
                <w:lang w:val="en-US" w:eastAsia="zh-CN"/>
              </w:rPr>
              <w:t xml:space="preserve"> </w:t>
            </w:r>
            <w:r w:rsidRPr="007C769A">
              <w:rPr>
                <w:rFonts w:ascii="Arial" w:hAnsi="Arial" w:cs="Arial"/>
                <w:i/>
                <w:iCs/>
                <w:w w:val="115"/>
                <w:sz w:val="20"/>
                <w:szCs w:val="20"/>
                <w:lang w:val="en-US" w:eastAsia="zh-CN"/>
              </w:rPr>
              <w:t>multiple</w:t>
            </w:r>
            <w:r w:rsidRPr="007C769A">
              <w:rPr>
                <w:rFonts w:ascii="Arial" w:hAnsi="Arial" w:cs="Arial"/>
                <w:i/>
                <w:iCs/>
                <w:spacing w:val="3"/>
                <w:w w:val="115"/>
                <w:sz w:val="20"/>
                <w:szCs w:val="20"/>
                <w:lang w:val="en-US" w:eastAsia="zh-CN"/>
              </w:rPr>
              <w:t xml:space="preserve"> </w:t>
            </w:r>
            <w:r w:rsidRPr="007C769A">
              <w:rPr>
                <w:rFonts w:ascii="Arial" w:hAnsi="Arial" w:cs="Arial"/>
                <w:i/>
                <w:iCs/>
                <w:w w:val="115"/>
                <w:sz w:val="20"/>
                <w:szCs w:val="20"/>
                <w:lang w:val="en-US" w:eastAsia="zh-CN"/>
              </w:rPr>
              <w:t>products)</w:t>
            </w:r>
          </w:p>
        </w:tc>
      </w:tr>
      <w:tr w:rsidR="00EB5D19" w14:paraId="4CF8D7E4" w14:textId="77777777" w:rsidTr="00EB5D19">
        <w:trPr>
          <w:trHeight w:hRule="exact" w:val="397"/>
        </w:trPr>
        <w:tc>
          <w:tcPr>
            <w:cnfStyle w:val="001000000000" w:firstRow="0" w:lastRow="0" w:firstColumn="1" w:lastColumn="0" w:oddVBand="0" w:evenVBand="0" w:oddHBand="0" w:evenHBand="0" w:firstRowFirstColumn="0" w:firstRowLastColumn="0" w:lastRowFirstColumn="0" w:lastRowLastColumn="0"/>
            <w:tcW w:w="107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5D8B986" w14:textId="77777777" w:rsidR="00EB5D19" w:rsidRPr="006D7161" w:rsidRDefault="00BF5EAA" w:rsidP="006D7161">
            <w:pPr>
              <w:rPr>
                <w:rFonts w:ascii="Arial" w:hAnsi="Arial" w:cs="Arial"/>
                <w:bCs w:val="0"/>
                <w:sz w:val="20"/>
                <w:szCs w:val="20"/>
                <w:lang w:val="en-US" w:eastAsia="zh-CN"/>
              </w:rPr>
            </w:pPr>
            <w:r w:rsidRPr="006D7161">
              <w:rPr>
                <w:rFonts w:ascii="Arial" w:hAnsi="Arial" w:cs="Arial"/>
                <w:bCs w:val="0"/>
                <w:w w:val="109"/>
                <w:sz w:val="20"/>
                <w:szCs w:val="20"/>
                <w:lang w:val="en-US" w:eastAsia="zh-CN"/>
              </w:rPr>
              <w:t>No.</w:t>
            </w:r>
          </w:p>
        </w:tc>
        <w:tc>
          <w:tcPr>
            <w:tcW w:w="5360" w:type="dxa"/>
            <w:gridSpan w:val="5"/>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6524144" w14:textId="77777777" w:rsidR="00EB5D19" w:rsidRPr="006D7161" w:rsidRDefault="00BF5EAA" w:rsidP="006D716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eastAsia="zh-CN"/>
              </w:rPr>
            </w:pPr>
            <w:r w:rsidRPr="006D7161">
              <w:rPr>
                <w:rFonts w:ascii="Arial" w:hAnsi="Arial" w:cs="Arial"/>
                <w:w w:val="118"/>
                <w:sz w:val="20"/>
                <w:szCs w:val="20"/>
                <w:lang w:val="en-US" w:eastAsia="zh-CN"/>
              </w:rPr>
              <w:t>Nature</w:t>
            </w:r>
            <w:r w:rsidRPr="006D7161">
              <w:rPr>
                <w:rFonts w:ascii="Arial" w:hAnsi="Arial" w:cs="Arial"/>
                <w:spacing w:val="-3"/>
                <w:w w:val="118"/>
                <w:sz w:val="20"/>
                <w:szCs w:val="20"/>
                <w:lang w:val="en-US" w:eastAsia="zh-CN"/>
              </w:rPr>
              <w:t xml:space="preserve"> </w:t>
            </w:r>
            <w:r w:rsidRPr="006D7161">
              <w:rPr>
                <w:rFonts w:ascii="Arial" w:hAnsi="Arial" w:cs="Arial"/>
                <w:sz w:val="20"/>
                <w:szCs w:val="20"/>
                <w:lang w:val="en-US" w:eastAsia="zh-CN"/>
              </w:rPr>
              <w:t>of</w:t>
            </w:r>
            <w:r w:rsidRPr="006D7161">
              <w:rPr>
                <w:rFonts w:ascii="Arial" w:hAnsi="Arial" w:cs="Arial"/>
                <w:spacing w:val="29"/>
                <w:sz w:val="20"/>
                <w:szCs w:val="20"/>
                <w:lang w:val="en-US" w:eastAsia="zh-CN"/>
              </w:rPr>
              <w:t xml:space="preserve"> </w:t>
            </w:r>
            <w:r w:rsidRPr="006D7161">
              <w:rPr>
                <w:rFonts w:ascii="Arial" w:hAnsi="Arial" w:cs="Arial"/>
                <w:w w:val="122"/>
                <w:sz w:val="20"/>
                <w:szCs w:val="20"/>
                <w:lang w:val="en-US" w:eastAsia="zh-CN"/>
              </w:rPr>
              <w:t>the</w:t>
            </w:r>
            <w:r w:rsidRPr="006D7161">
              <w:rPr>
                <w:rFonts w:ascii="Arial" w:hAnsi="Arial" w:cs="Arial"/>
                <w:spacing w:val="5"/>
                <w:w w:val="122"/>
                <w:sz w:val="20"/>
                <w:szCs w:val="20"/>
                <w:lang w:val="en-US" w:eastAsia="zh-CN"/>
              </w:rPr>
              <w:t xml:space="preserve"> </w:t>
            </w:r>
            <w:r w:rsidRPr="006D7161">
              <w:rPr>
                <w:rFonts w:ascii="Arial" w:hAnsi="Arial" w:cs="Arial"/>
                <w:w w:val="122"/>
                <w:sz w:val="20"/>
                <w:szCs w:val="20"/>
                <w:lang w:val="en-US" w:eastAsia="zh-CN"/>
              </w:rPr>
              <w:t>food:</w:t>
            </w:r>
          </w:p>
        </w:tc>
        <w:tc>
          <w:tcPr>
            <w:tcW w:w="3350"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C9EA3A5" w14:textId="77777777" w:rsidR="00EB5D19" w:rsidRPr="006D7161" w:rsidRDefault="00BF5EAA" w:rsidP="006D716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eastAsia="zh-CN"/>
              </w:rPr>
            </w:pPr>
            <w:r w:rsidRPr="006D7161">
              <w:rPr>
                <w:rFonts w:ascii="Arial" w:hAnsi="Arial" w:cs="Arial"/>
                <w:w w:val="119"/>
                <w:sz w:val="20"/>
                <w:szCs w:val="20"/>
                <w:lang w:val="en-US" w:eastAsia="zh-CN"/>
              </w:rPr>
              <w:t>Intended</w:t>
            </w:r>
            <w:r w:rsidRPr="006D7161">
              <w:rPr>
                <w:rFonts w:ascii="Arial" w:hAnsi="Arial" w:cs="Arial"/>
                <w:spacing w:val="2"/>
                <w:w w:val="119"/>
                <w:sz w:val="20"/>
                <w:szCs w:val="20"/>
                <w:lang w:val="en-US" w:eastAsia="zh-CN"/>
              </w:rPr>
              <w:t xml:space="preserve"> </w:t>
            </w:r>
            <w:r w:rsidRPr="006D7161">
              <w:rPr>
                <w:rFonts w:ascii="Arial" w:hAnsi="Arial" w:cs="Arial"/>
                <w:w w:val="119"/>
                <w:sz w:val="20"/>
                <w:szCs w:val="20"/>
                <w:lang w:val="en-US" w:eastAsia="zh-CN"/>
              </w:rPr>
              <w:t>purpose</w:t>
            </w:r>
          </w:p>
        </w:tc>
      </w:tr>
      <w:tr w:rsidR="00EB5D19" w14:paraId="702B88F9" w14:textId="77777777" w:rsidTr="00EB5D19">
        <w:trPr>
          <w:trHeight w:hRule="exact" w:val="397"/>
        </w:trPr>
        <w:tc>
          <w:tcPr>
            <w:cnfStyle w:val="001000000000" w:firstRow="0" w:lastRow="0" w:firstColumn="1" w:lastColumn="0" w:oddVBand="0" w:evenVBand="0" w:oddHBand="0" w:evenHBand="0" w:firstRowFirstColumn="0" w:firstRowLastColumn="0" w:lastRowFirstColumn="0" w:lastRowLastColumn="0"/>
            <w:tcW w:w="1072" w:type="dxa"/>
            <w:tcBorders>
              <w:left w:val="single" w:sz="4" w:space="0" w:color="7F7F7F" w:themeColor="text1" w:themeTint="80"/>
              <w:right w:val="single" w:sz="4" w:space="0" w:color="7F7F7F" w:themeColor="text1" w:themeTint="80"/>
            </w:tcBorders>
          </w:tcPr>
          <w:p w14:paraId="017F35B3" w14:textId="77777777" w:rsidR="00EB5D19" w:rsidRPr="006D7161" w:rsidRDefault="00EB5D19" w:rsidP="006D7161">
            <w:pPr>
              <w:rPr>
                <w:rFonts w:ascii="Arial" w:hAnsi="Arial" w:cs="Arial"/>
                <w:bCs w:val="0"/>
                <w:sz w:val="20"/>
                <w:szCs w:val="20"/>
                <w:lang w:val="en-US" w:eastAsia="zh-CN"/>
              </w:rPr>
            </w:pPr>
          </w:p>
        </w:tc>
        <w:tc>
          <w:tcPr>
            <w:tcW w:w="4597" w:type="dxa"/>
            <w:gridSpan w:val="3"/>
            <w:tcBorders>
              <w:left w:val="single" w:sz="4" w:space="0" w:color="7F7F7F" w:themeColor="text1" w:themeTint="80"/>
              <w:right w:val="single" w:sz="4" w:space="0" w:color="7F7F7F" w:themeColor="text1" w:themeTint="80"/>
            </w:tcBorders>
          </w:tcPr>
          <w:p w14:paraId="083BCEC6" w14:textId="77777777" w:rsidR="00EB5D19" w:rsidRPr="006D7161" w:rsidRDefault="00EB5D19" w:rsidP="006D716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eastAsia="zh-CN"/>
              </w:rPr>
            </w:pPr>
          </w:p>
        </w:tc>
        <w:tc>
          <w:tcPr>
            <w:tcW w:w="763" w:type="dxa"/>
            <w:gridSpan w:val="2"/>
            <w:tcBorders>
              <w:left w:val="single" w:sz="4" w:space="0" w:color="7F7F7F" w:themeColor="text1" w:themeTint="80"/>
              <w:right w:val="single" w:sz="4" w:space="0" w:color="7F7F7F" w:themeColor="text1" w:themeTint="80"/>
            </w:tcBorders>
          </w:tcPr>
          <w:p w14:paraId="797844FD" w14:textId="77777777" w:rsidR="00EB5D19" w:rsidRPr="006D7161" w:rsidRDefault="00EB5D19" w:rsidP="006D716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eastAsia="zh-CN"/>
              </w:rPr>
            </w:pPr>
          </w:p>
        </w:tc>
        <w:tc>
          <w:tcPr>
            <w:tcW w:w="3350" w:type="dxa"/>
            <w:gridSpan w:val="3"/>
            <w:tcBorders>
              <w:left w:val="single" w:sz="4" w:space="0" w:color="7F7F7F" w:themeColor="text1" w:themeTint="80"/>
              <w:right w:val="single" w:sz="4" w:space="0" w:color="7F7F7F" w:themeColor="text1" w:themeTint="80"/>
            </w:tcBorders>
          </w:tcPr>
          <w:p w14:paraId="15FB990F" w14:textId="77777777" w:rsidR="00EB5D19" w:rsidRPr="006D7161" w:rsidRDefault="00EB5D19" w:rsidP="006D716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eastAsia="zh-CN"/>
              </w:rPr>
            </w:pPr>
          </w:p>
        </w:tc>
      </w:tr>
      <w:tr w:rsidR="00EB5D19" w14:paraId="33C7608E" w14:textId="77777777" w:rsidTr="00EB5D19">
        <w:trPr>
          <w:trHeight w:hRule="exact" w:val="1076"/>
        </w:trPr>
        <w:tc>
          <w:tcPr>
            <w:cnfStyle w:val="001000000000" w:firstRow="0" w:lastRow="0" w:firstColumn="1" w:lastColumn="0" w:oddVBand="0" w:evenVBand="0" w:oddHBand="0" w:evenHBand="0" w:firstRowFirstColumn="0" w:firstRowLastColumn="0" w:lastRowFirstColumn="0" w:lastRowLastColumn="0"/>
            <w:tcW w:w="107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1329EF5" w14:textId="77777777" w:rsidR="00EB5D19" w:rsidRPr="006D7161" w:rsidRDefault="00BF5EAA" w:rsidP="006D7161">
            <w:pPr>
              <w:rPr>
                <w:rFonts w:ascii="Arial" w:hAnsi="Arial" w:cs="Arial"/>
                <w:bCs w:val="0"/>
                <w:sz w:val="20"/>
                <w:szCs w:val="20"/>
                <w:lang w:val="en-US" w:eastAsia="zh-CN"/>
              </w:rPr>
            </w:pPr>
            <w:r w:rsidRPr="006D7161">
              <w:rPr>
                <w:rFonts w:ascii="Arial" w:hAnsi="Arial" w:cs="Arial"/>
                <w:bCs w:val="0"/>
                <w:w w:val="109"/>
                <w:sz w:val="20"/>
                <w:szCs w:val="20"/>
                <w:lang w:val="en-US" w:eastAsia="zh-CN"/>
              </w:rPr>
              <w:t>No.</w:t>
            </w:r>
          </w:p>
        </w:tc>
        <w:tc>
          <w:tcPr>
            <w:tcW w:w="190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E09096D" w14:textId="77777777" w:rsidR="00EB5D19" w:rsidRPr="007C769A" w:rsidRDefault="00BF5EAA" w:rsidP="007C769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eastAsia="zh-CN"/>
              </w:rPr>
            </w:pPr>
            <w:r w:rsidRPr="007C769A">
              <w:rPr>
                <w:rFonts w:ascii="Arial" w:hAnsi="Arial" w:cs="Arial"/>
                <w:w w:val="114"/>
                <w:sz w:val="20"/>
                <w:szCs w:val="20"/>
                <w:lang w:val="en-US" w:eastAsia="zh-CN"/>
              </w:rPr>
              <w:t>Producer/</w:t>
            </w:r>
          </w:p>
          <w:p w14:paraId="5BBB6E11" w14:textId="77777777" w:rsidR="00EB5D19" w:rsidRPr="007C769A" w:rsidRDefault="00BF5EAA" w:rsidP="007C769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eastAsia="zh-CN"/>
              </w:rPr>
            </w:pPr>
            <w:r w:rsidRPr="007C769A">
              <w:rPr>
                <w:rFonts w:ascii="Arial" w:hAnsi="Arial" w:cs="Arial"/>
                <w:w w:val="119"/>
                <w:sz w:val="20"/>
                <w:szCs w:val="20"/>
                <w:lang w:val="en-US" w:eastAsia="zh-CN"/>
              </w:rPr>
              <w:t>manufacturer:</w:t>
            </w:r>
          </w:p>
        </w:tc>
        <w:tc>
          <w:tcPr>
            <w:tcW w:w="227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07A695A" w14:textId="77777777" w:rsidR="00EB5D19" w:rsidRPr="007C769A" w:rsidRDefault="00BF5EAA" w:rsidP="007C769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eastAsia="zh-CN"/>
              </w:rPr>
            </w:pPr>
            <w:r w:rsidRPr="007C769A">
              <w:rPr>
                <w:rFonts w:ascii="Arial" w:hAnsi="Arial" w:cs="Arial"/>
                <w:w w:val="113"/>
                <w:sz w:val="20"/>
                <w:szCs w:val="20"/>
                <w:lang w:val="en-US" w:eastAsia="zh-CN"/>
              </w:rPr>
              <w:t>Approval</w:t>
            </w:r>
            <w:r w:rsidRPr="007C769A">
              <w:rPr>
                <w:rFonts w:ascii="Arial" w:hAnsi="Arial" w:cs="Arial"/>
                <w:spacing w:val="-1"/>
                <w:w w:val="113"/>
                <w:sz w:val="20"/>
                <w:szCs w:val="20"/>
                <w:lang w:val="en-US" w:eastAsia="zh-CN"/>
              </w:rPr>
              <w:t xml:space="preserve"> </w:t>
            </w:r>
            <w:r w:rsidRPr="007C769A">
              <w:rPr>
                <w:rFonts w:ascii="Arial" w:hAnsi="Arial" w:cs="Arial"/>
                <w:w w:val="120"/>
                <w:sz w:val="20"/>
                <w:szCs w:val="20"/>
                <w:lang w:val="en-US" w:eastAsia="zh-CN"/>
              </w:rPr>
              <w:t>number</w:t>
            </w:r>
            <w:r w:rsidRPr="007C769A">
              <w:rPr>
                <w:rFonts w:ascii="Arial" w:hAnsi="Arial" w:cs="Arial"/>
                <w:spacing w:val="-4"/>
                <w:w w:val="120"/>
                <w:sz w:val="20"/>
                <w:szCs w:val="20"/>
                <w:lang w:val="en-US" w:eastAsia="zh-CN"/>
              </w:rPr>
              <w:t xml:space="preserve"> </w:t>
            </w:r>
            <w:r w:rsidRPr="007C769A">
              <w:rPr>
                <w:rFonts w:ascii="Arial" w:hAnsi="Arial" w:cs="Arial"/>
                <w:w w:val="120"/>
                <w:sz w:val="20"/>
                <w:szCs w:val="20"/>
                <w:lang w:val="en-US" w:eastAsia="zh-CN"/>
              </w:rPr>
              <w:t xml:space="preserve">of </w:t>
            </w:r>
            <w:r w:rsidRPr="007C769A">
              <w:rPr>
                <w:rFonts w:ascii="Arial" w:hAnsi="Arial" w:cs="Arial"/>
                <w:w w:val="117"/>
                <w:sz w:val="20"/>
                <w:szCs w:val="20"/>
                <w:lang w:val="en-US" w:eastAsia="zh-CN"/>
              </w:rPr>
              <w:t>establishments*:</w:t>
            </w:r>
          </w:p>
        </w:tc>
        <w:tc>
          <w:tcPr>
            <w:tcW w:w="4536" w:type="dxa"/>
            <w:gridSpan w:val="6"/>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328801B" w14:textId="77777777" w:rsidR="00EB5D19" w:rsidRPr="007C769A" w:rsidRDefault="00BF5EAA" w:rsidP="007C769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eastAsia="zh-CN"/>
              </w:rPr>
            </w:pPr>
            <w:r w:rsidRPr="007C769A">
              <w:rPr>
                <w:rFonts w:ascii="Arial" w:hAnsi="Arial" w:cs="Arial"/>
                <w:w w:val="113"/>
                <w:sz w:val="20"/>
                <w:szCs w:val="20"/>
                <w:lang w:val="en-US" w:eastAsia="zh-CN"/>
              </w:rPr>
              <w:t>Region</w:t>
            </w:r>
            <w:r w:rsidRPr="007C769A">
              <w:rPr>
                <w:rFonts w:ascii="Arial" w:hAnsi="Arial" w:cs="Arial"/>
                <w:spacing w:val="-1"/>
                <w:w w:val="113"/>
                <w:sz w:val="20"/>
                <w:szCs w:val="20"/>
                <w:lang w:val="en-US" w:eastAsia="zh-CN"/>
              </w:rPr>
              <w:t xml:space="preserve"> </w:t>
            </w:r>
            <w:r w:rsidRPr="007C769A">
              <w:rPr>
                <w:rFonts w:ascii="Arial" w:hAnsi="Arial" w:cs="Arial"/>
                <w:sz w:val="20"/>
                <w:szCs w:val="20"/>
                <w:lang w:val="en-US" w:eastAsia="zh-CN"/>
              </w:rPr>
              <w:t>or</w:t>
            </w:r>
            <w:r w:rsidRPr="007C769A">
              <w:rPr>
                <w:rFonts w:ascii="Arial" w:hAnsi="Arial" w:cs="Arial"/>
                <w:spacing w:val="29"/>
                <w:sz w:val="20"/>
                <w:szCs w:val="20"/>
                <w:lang w:val="en-US" w:eastAsia="zh-CN"/>
              </w:rPr>
              <w:t xml:space="preserve"> </w:t>
            </w:r>
            <w:r w:rsidRPr="007C769A">
              <w:rPr>
                <w:rFonts w:ascii="Arial" w:hAnsi="Arial" w:cs="Arial"/>
                <w:w w:val="120"/>
                <w:sz w:val="20"/>
                <w:szCs w:val="20"/>
                <w:lang w:val="en-US" w:eastAsia="zh-CN"/>
              </w:rPr>
              <w:t>compartment</w:t>
            </w:r>
            <w:r w:rsidRPr="007C769A">
              <w:rPr>
                <w:rFonts w:ascii="Arial" w:hAnsi="Arial" w:cs="Arial"/>
                <w:spacing w:val="-4"/>
                <w:w w:val="120"/>
                <w:sz w:val="20"/>
                <w:szCs w:val="20"/>
                <w:lang w:val="en-US" w:eastAsia="zh-CN"/>
              </w:rPr>
              <w:t xml:space="preserve"> </w:t>
            </w:r>
            <w:r w:rsidRPr="007C769A">
              <w:rPr>
                <w:rFonts w:ascii="Arial" w:hAnsi="Arial" w:cs="Arial"/>
                <w:sz w:val="20"/>
                <w:szCs w:val="20"/>
                <w:lang w:val="en-US" w:eastAsia="zh-CN"/>
              </w:rPr>
              <w:t>of</w:t>
            </w:r>
            <w:r w:rsidRPr="007C769A">
              <w:rPr>
                <w:rFonts w:ascii="Arial" w:hAnsi="Arial" w:cs="Arial"/>
                <w:spacing w:val="29"/>
                <w:sz w:val="20"/>
                <w:szCs w:val="20"/>
                <w:lang w:val="en-US" w:eastAsia="zh-CN"/>
              </w:rPr>
              <w:t xml:space="preserve"> </w:t>
            </w:r>
            <w:r w:rsidRPr="007C769A">
              <w:rPr>
                <w:rFonts w:ascii="Arial" w:hAnsi="Arial" w:cs="Arial"/>
                <w:w w:val="114"/>
                <w:sz w:val="20"/>
                <w:szCs w:val="20"/>
                <w:lang w:val="en-US" w:eastAsia="zh-CN"/>
              </w:rPr>
              <w:t>origin:</w:t>
            </w:r>
          </w:p>
        </w:tc>
      </w:tr>
      <w:tr w:rsidR="00EB5D19" w14:paraId="40BA8A37" w14:textId="77777777" w:rsidTr="00EB5D19">
        <w:trPr>
          <w:trHeight w:hRule="exact" w:val="864"/>
        </w:trPr>
        <w:tc>
          <w:tcPr>
            <w:cnfStyle w:val="001000000000" w:firstRow="0" w:lastRow="0" w:firstColumn="1" w:lastColumn="0" w:oddVBand="0" w:evenVBand="0" w:oddHBand="0" w:evenHBand="0" w:firstRowFirstColumn="0" w:firstRowLastColumn="0" w:lastRowFirstColumn="0" w:lastRowLastColumn="0"/>
            <w:tcW w:w="1072" w:type="dxa"/>
            <w:tcBorders>
              <w:left w:val="single" w:sz="4" w:space="0" w:color="7F7F7F" w:themeColor="text1" w:themeTint="80"/>
              <w:right w:val="single" w:sz="4" w:space="0" w:color="7F7F7F" w:themeColor="text1" w:themeTint="80"/>
            </w:tcBorders>
          </w:tcPr>
          <w:p w14:paraId="02CFEBC6" w14:textId="77777777" w:rsidR="00EB5D19" w:rsidRPr="006D7161" w:rsidRDefault="00EB5D19" w:rsidP="006D7161">
            <w:pPr>
              <w:rPr>
                <w:rFonts w:ascii="Arial" w:hAnsi="Arial" w:cs="Arial"/>
                <w:bCs w:val="0"/>
                <w:sz w:val="20"/>
                <w:szCs w:val="20"/>
                <w:lang w:val="en-US" w:eastAsia="zh-CN"/>
              </w:rPr>
            </w:pPr>
          </w:p>
        </w:tc>
        <w:tc>
          <w:tcPr>
            <w:tcW w:w="1904" w:type="dxa"/>
            <w:tcBorders>
              <w:left w:val="single" w:sz="4" w:space="0" w:color="7F7F7F" w:themeColor="text1" w:themeTint="80"/>
              <w:right w:val="single" w:sz="4" w:space="0" w:color="7F7F7F" w:themeColor="text1" w:themeTint="80"/>
            </w:tcBorders>
          </w:tcPr>
          <w:p w14:paraId="7D94C9A4" w14:textId="77777777" w:rsidR="00EB5D19" w:rsidRPr="006D7161" w:rsidRDefault="00EB5D19" w:rsidP="006D716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eastAsia="zh-CN"/>
              </w:rPr>
            </w:pPr>
          </w:p>
        </w:tc>
        <w:tc>
          <w:tcPr>
            <w:tcW w:w="2270" w:type="dxa"/>
            <w:tcBorders>
              <w:left w:val="single" w:sz="4" w:space="0" w:color="7F7F7F" w:themeColor="text1" w:themeTint="80"/>
              <w:right w:val="single" w:sz="4" w:space="0" w:color="7F7F7F" w:themeColor="text1" w:themeTint="80"/>
            </w:tcBorders>
          </w:tcPr>
          <w:p w14:paraId="50089A0E" w14:textId="77777777" w:rsidR="00EB5D19" w:rsidRPr="006D7161" w:rsidRDefault="00EB5D19" w:rsidP="006D716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eastAsia="zh-CN"/>
              </w:rPr>
            </w:pPr>
          </w:p>
        </w:tc>
        <w:tc>
          <w:tcPr>
            <w:tcW w:w="4536" w:type="dxa"/>
            <w:gridSpan w:val="6"/>
            <w:tcBorders>
              <w:left w:val="single" w:sz="4" w:space="0" w:color="7F7F7F" w:themeColor="text1" w:themeTint="80"/>
              <w:right w:val="single" w:sz="4" w:space="0" w:color="7F7F7F" w:themeColor="text1" w:themeTint="80"/>
            </w:tcBorders>
          </w:tcPr>
          <w:p w14:paraId="750AF734" w14:textId="77777777" w:rsidR="00EB5D19" w:rsidRPr="006D7161" w:rsidRDefault="00EB5D19" w:rsidP="006D716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eastAsia="zh-CN"/>
              </w:rPr>
            </w:pPr>
          </w:p>
        </w:tc>
      </w:tr>
      <w:tr w:rsidR="00EB5D19" w14:paraId="33263C75" w14:textId="77777777" w:rsidTr="00EB5D19">
        <w:trPr>
          <w:trHeight w:hRule="exact" w:val="990"/>
        </w:trPr>
        <w:tc>
          <w:tcPr>
            <w:cnfStyle w:val="001000000000" w:firstRow="0" w:lastRow="0" w:firstColumn="1" w:lastColumn="0" w:oddVBand="0" w:evenVBand="0" w:oddHBand="0" w:evenHBand="0" w:firstRowFirstColumn="0" w:firstRowLastColumn="0" w:lastRowFirstColumn="0" w:lastRowLastColumn="0"/>
            <w:tcW w:w="107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F55316D" w14:textId="77777777" w:rsidR="00EB5D19" w:rsidRPr="006D7161" w:rsidRDefault="00BF5EAA" w:rsidP="006D7161">
            <w:pPr>
              <w:rPr>
                <w:rFonts w:ascii="Arial" w:hAnsi="Arial" w:cs="Arial"/>
                <w:bCs w:val="0"/>
                <w:sz w:val="20"/>
                <w:szCs w:val="20"/>
                <w:lang w:val="en-US" w:eastAsia="zh-CN"/>
              </w:rPr>
            </w:pPr>
            <w:r w:rsidRPr="006D7161">
              <w:rPr>
                <w:rFonts w:ascii="Arial" w:hAnsi="Arial" w:cs="Arial"/>
                <w:bCs w:val="0"/>
                <w:w w:val="109"/>
                <w:sz w:val="20"/>
                <w:szCs w:val="20"/>
                <w:lang w:val="en-US" w:eastAsia="zh-CN"/>
              </w:rPr>
              <w:t>No.</w:t>
            </w:r>
          </w:p>
        </w:tc>
        <w:tc>
          <w:tcPr>
            <w:tcW w:w="190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2560D73" w14:textId="77777777" w:rsidR="00EB5D19" w:rsidRPr="006D7161" w:rsidRDefault="00BF5EAA" w:rsidP="006D716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eastAsia="zh-CN"/>
              </w:rPr>
            </w:pPr>
            <w:r w:rsidRPr="006D7161">
              <w:rPr>
                <w:rFonts w:ascii="Arial" w:hAnsi="Arial" w:cs="Arial"/>
                <w:sz w:val="20"/>
                <w:szCs w:val="20"/>
              </w:rPr>
              <w:t>Name of the</w:t>
            </w:r>
            <w:r w:rsidRPr="006D7161">
              <w:rPr>
                <w:rFonts w:ascii="Arial" w:hAnsi="Arial" w:cs="Arial"/>
                <w:w w:val="127"/>
                <w:sz w:val="20"/>
                <w:szCs w:val="20"/>
                <w:lang w:val="en-US" w:eastAsia="zh-CN"/>
              </w:rPr>
              <w:t xml:space="preserve"> </w:t>
            </w:r>
            <w:r w:rsidRPr="006D7161">
              <w:rPr>
                <w:rFonts w:ascii="Arial" w:hAnsi="Arial" w:cs="Arial"/>
                <w:sz w:val="20"/>
                <w:szCs w:val="20"/>
              </w:rPr>
              <w:t>Product</w:t>
            </w:r>
          </w:p>
        </w:tc>
        <w:tc>
          <w:tcPr>
            <w:tcW w:w="227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A4EA902" w14:textId="77777777" w:rsidR="00EB5D19" w:rsidRPr="006D7161" w:rsidRDefault="00BF5EAA" w:rsidP="006D716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eastAsia="zh-CN"/>
              </w:rPr>
            </w:pPr>
            <w:r w:rsidRPr="006D7161">
              <w:rPr>
                <w:rFonts w:ascii="Arial" w:hAnsi="Arial" w:cs="Arial"/>
                <w:sz w:val="20"/>
                <w:szCs w:val="20"/>
                <w:lang w:val="en-US" w:eastAsia="zh-CN"/>
              </w:rPr>
              <w:t>Lot</w:t>
            </w:r>
            <w:r w:rsidRPr="006D7161">
              <w:rPr>
                <w:rFonts w:ascii="Arial" w:hAnsi="Arial" w:cs="Arial"/>
                <w:spacing w:val="21"/>
                <w:sz w:val="20"/>
                <w:szCs w:val="20"/>
                <w:lang w:val="en-US" w:eastAsia="zh-CN"/>
              </w:rPr>
              <w:t xml:space="preserve"> </w:t>
            </w:r>
            <w:r w:rsidRPr="006D7161">
              <w:rPr>
                <w:rFonts w:ascii="Arial" w:hAnsi="Arial" w:cs="Arial"/>
                <w:w w:val="117"/>
                <w:sz w:val="20"/>
                <w:szCs w:val="20"/>
                <w:lang w:val="en-US" w:eastAsia="zh-CN"/>
              </w:rPr>
              <w:t>identifier*</w:t>
            </w:r>
          </w:p>
        </w:tc>
        <w:tc>
          <w:tcPr>
            <w:tcW w:w="1417" w:type="dxa"/>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6B655FF" w14:textId="77777777" w:rsidR="00EB5D19" w:rsidRPr="006D7161" w:rsidRDefault="00BF5EAA" w:rsidP="006D716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eastAsia="zh-CN"/>
              </w:rPr>
            </w:pPr>
            <w:r w:rsidRPr="006D7161">
              <w:rPr>
                <w:rFonts w:ascii="Arial" w:hAnsi="Arial" w:cs="Arial"/>
                <w:spacing w:val="-11"/>
                <w:sz w:val="20"/>
                <w:szCs w:val="20"/>
                <w:lang w:val="en-US" w:eastAsia="zh-CN"/>
              </w:rPr>
              <w:t>T</w:t>
            </w:r>
            <w:r w:rsidRPr="006D7161">
              <w:rPr>
                <w:rFonts w:ascii="Arial" w:hAnsi="Arial" w:cs="Arial"/>
                <w:sz w:val="20"/>
                <w:szCs w:val="20"/>
                <w:lang w:val="en-US" w:eastAsia="zh-CN"/>
              </w:rPr>
              <w:t>ype</w:t>
            </w:r>
            <w:r w:rsidRPr="006D7161">
              <w:rPr>
                <w:rFonts w:ascii="Arial" w:hAnsi="Arial" w:cs="Arial"/>
                <w:spacing w:val="28"/>
                <w:sz w:val="20"/>
                <w:szCs w:val="20"/>
                <w:lang w:val="en-US" w:eastAsia="zh-CN"/>
              </w:rPr>
              <w:t xml:space="preserve"> </w:t>
            </w:r>
            <w:r w:rsidRPr="006D7161">
              <w:rPr>
                <w:rFonts w:ascii="Arial" w:hAnsi="Arial" w:cs="Arial"/>
                <w:w w:val="120"/>
                <w:sz w:val="20"/>
                <w:szCs w:val="20"/>
                <w:lang w:val="en-US" w:eastAsia="zh-CN"/>
              </w:rPr>
              <w:t xml:space="preserve">of </w:t>
            </w:r>
            <w:r w:rsidRPr="006D7161">
              <w:rPr>
                <w:rFonts w:ascii="Arial" w:hAnsi="Arial" w:cs="Arial"/>
                <w:w w:val="117"/>
                <w:sz w:val="20"/>
                <w:szCs w:val="20"/>
                <w:lang w:val="en-US" w:eastAsia="zh-CN"/>
              </w:rPr>
              <w:t>packaging</w:t>
            </w:r>
          </w:p>
        </w:tc>
        <w:tc>
          <w:tcPr>
            <w:tcW w:w="155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C0DC7D1" w14:textId="77777777" w:rsidR="00EB5D19" w:rsidRPr="006D7161" w:rsidRDefault="00BF5EAA" w:rsidP="006D716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eastAsia="zh-CN"/>
              </w:rPr>
            </w:pPr>
            <w:r w:rsidRPr="006D7161">
              <w:rPr>
                <w:rFonts w:ascii="Arial" w:hAnsi="Arial" w:cs="Arial"/>
                <w:w w:val="115"/>
                <w:sz w:val="20"/>
                <w:szCs w:val="20"/>
                <w:lang w:val="en-US" w:eastAsia="zh-CN"/>
              </w:rPr>
              <w:t>Number</w:t>
            </w:r>
            <w:r w:rsidRPr="006D7161">
              <w:rPr>
                <w:rFonts w:ascii="Arial" w:hAnsi="Arial" w:cs="Arial"/>
                <w:spacing w:val="-2"/>
                <w:w w:val="115"/>
                <w:sz w:val="20"/>
                <w:szCs w:val="20"/>
                <w:lang w:val="en-US" w:eastAsia="zh-CN"/>
              </w:rPr>
              <w:t xml:space="preserve"> </w:t>
            </w:r>
            <w:r w:rsidRPr="006D7161">
              <w:rPr>
                <w:rFonts w:ascii="Arial" w:hAnsi="Arial" w:cs="Arial"/>
                <w:w w:val="120"/>
                <w:sz w:val="20"/>
                <w:szCs w:val="20"/>
                <w:lang w:val="en-US" w:eastAsia="zh-CN"/>
              </w:rPr>
              <w:t xml:space="preserve">of </w:t>
            </w:r>
            <w:r w:rsidRPr="006D7161">
              <w:rPr>
                <w:rFonts w:ascii="Arial" w:hAnsi="Arial" w:cs="Arial"/>
                <w:w w:val="115"/>
                <w:sz w:val="20"/>
                <w:szCs w:val="20"/>
                <w:lang w:val="en-US" w:eastAsia="zh-CN"/>
              </w:rPr>
              <w:t>packages:</w:t>
            </w:r>
          </w:p>
        </w:tc>
        <w:tc>
          <w:tcPr>
            <w:tcW w:w="156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7B76EE5" w14:textId="77777777" w:rsidR="00EB5D19" w:rsidRPr="006D7161" w:rsidRDefault="00BF5EAA" w:rsidP="006D716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eastAsia="zh-CN"/>
              </w:rPr>
            </w:pPr>
            <w:r w:rsidRPr="006D7161">
              <w:rPr>
                <w:rFonts w:ascii="Arial" w:hAnsi="Arial" w:cs="Arial"/>
                <w:sz w:val="20"/>
                <w:szCs w:val="20"/>
                <w:lang w:val="en-US" w:eastAsia="zh-CN"/>
              </w:rPr>
              <w:t>Net</w:t>
            </w:r>
            <w:r w:rsidRPr="006D7161">
              <w:rPr>
                <w:rFonts w:ascii="Arial" w:hAnsi="Arial" w:cs="Arial"/>
                <w:spacing w:val="36"/>
                <w:sz w:val="20"/>
                <w:szCs w:val="20"/>
                <w:lang w:val="en-US" w:eastAsia="zh-CN"/>
              </w:rPr>
              <w:t xml:space="preserve"> </w:t>
            </w:r>
            <w:r w:rsidRPr="006D7161">
              <w:rPr>
                <w:rFonts w:ascii="Arial" w:hAnsi="Arial" w:cs="Arial"/>
                <w:w w:val="118"/>
                <w:sz w:val="20"/>
                <w:szCs w:val="20"/>
                <w:lang w:val="en-US" w:eastAsia="zh-CN"/>
              </w:rPr>
              <w:t>weight:</w:t>
            </w:r>
          </w:p>
        </w:tc>
      </w:tr>
      <w:tr w:rsidR="00EB5D19" w14:paraId="5AF1FECF" w14:textId="77777777" w:rsidTr="00EB5D19">
        <w:trPr>
          <w:trHeight w:hRule="exact" w:val="848"/>
        </w:trPr>
        <w:tc>
          <w:tcPr>
            <w:cnfStyle w:val="001000000000" w:firstRow="0" w:lastRow="0" w:firstColumn="1" w:lastColumn="0" w:oddVBand="0" w:evenVBand="0" w:oddHBand="0" w:evenHBand="0" w:firstRowFirstColumn="0" w:firstRowLastColumn="0" w:lastRowFirstColumn="0" w:lastRowLastColumn="0"/>
            <w:tcW w:w="1072" w:type="dxa"/>
            <w:tcBorders>
              <w:left w:val="single" w:sz="4" w:space="0" w:color="7F7F7F" w:themeColor="text1" w:themeTint="80"/>
              <w:right w:val="single" w:sz="4" w:space="0" w:color="7F7F7F" w:themeColor="text1" w:themeTint="80"/>
            </w:tcBorders>
          </w:tcPr>
          <w:p w14:paraId="5CEA123E" w14:textId="77777777" w:rsidR="00EB5D19" w:rsidRPr="006D7161" w:rsidRDefault="00EB5D19" w:rsidP="006D7161">
            <w:pPr>
              <w:rPr>
                <w:rFonts w:ascii="Arial" w:hAnsi="Arial" w:cs="Arial"/>
                <w:bCs w:val="0"/>
                <w:sz w:val="20"/>
                <w:szCs w:val="20"/>
                <w:lang w:val="en-US" w:eastAsia="zh-CN"/>
              </w:rPr>
            </w:pPr>
          </w:p>
        </w:tc>
        <w:tc>
          <w:tcPr>
            <w:tcW w:w="1904" w:type="dxa"/>
            <w:tcBorders>
              <w:left w:val="single" w:sz="4" w:space="0" w:color="7F7F7F" w:themeColor="text1" w:themeTint="80"/>
              <w:right w:val="single" w:sz="4" w:space="0" w:color="7F7F7F" w:themeColor="text1" w:themeTint="80"/>
            </w:tcBorders>
          </w:tcPr>
          <w:p w14:paraId="1ACAC824" w14:textId="77777777" w:rsidR="00EB5D19" w:rsidRPr="006D7161" w:rsidRDefault="00EB5D19" w:rsidP="006D716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eastAsia="zh-CN"/>
              </w:rPr>
            </w:pPr>
          </w:p>
        </w:tc>
        <w:tc>
          <w:tcPr>
            <w:tcW w:w="2270" w:type="dxa"/>
            <w:tcBorders>
              <w:left w:val="single" w:sz="4" w:space="0" w:color="7F7F7F" w:themeColor="text1" w:themeTint="80"/>
              <w:right w:val="single" w:sz="4" w:space="0" w:color="7F7F7F" w:themeColor="text1" w:themeTint="80"/>
            </w:tcBorders>
          </w:tcPr>
          <w:p w14:paraId="706CCAF7" w14:textId="77777777" w:rsidR="00EB5D19" w:rsidRPr="006D7161" w:rsidRDefault="00EB5D19" w:rsidP="006D716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eastAsia="zh-CN"/>
              </w:rPr>
            </w:pPr>
          </w:p>
        </w:tc>
        <w:tc>
          <w:tcPr>
            <w:tcW w:w="1417" w:type="dxa"/>
            <w:gridSpan w:val="4"/>
            <w:tcBorders>
              <w:left w:val="single" w:sz="4" w:space="0" w:color="7F7F7F" w:themeColor="text1" w:themeTint="80"/>
              <w:right w:val="single" w:sz="4" w:space="0" w:color="7F7F7F" w:themeColor="text1" w:themeTint="80"/>
            </w:tcBorders>
          </w:tcPr>
          <w:p w14:paraId="18B36749" w14:textId="77777777" w:rsidR="00EB5D19" w:rsidRPr="006D7161" w:rsidRDefault="00EB5D19" w:rsidP="006D716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eastAsia="zh-CN"/>
              </w:rPr>
            </w:pPr>
          </w:p>
        </w:tc>
        <w:tc>
          <w:tcPr>
            <w:tcW w:w="1559" w:type="dxa"/>
            <w:tcBorders>
              <w:left w:val="single" w:sz="4" w:space="0" w:color="7F7F7F" w:themeColor="text1" w:themeTint="80"/>
              <w:right w:val="single" w:sz="4" w:space="0" w:color="7F7F7F" w:themeColor="text1" w:themeTint="80"/>
            </w:tcBorders>
          </w:tcPr>
          <w:p w14:paraId="358E113E" w14:textId="77777777" w:rsidR="00EB5D19" w:rsidRPr="006D7161" w:rsidRDefault="00EB5D19" w:rsidP="006D716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eastAsia="zh-CN"/>
              </w:rPr>
            </w:pPr>
          </w:p>
        </w:tc>
        <w:tc>
          <w:tcPr>
            <w:tcW w:w="1560" w:type="dxa"/>
            <w:tcBorders>
              <w:left w:val="single" w:sz="4" w:space="0" w:color="7F7F7F" w:themeColor="text1" w:themeTint="80"/>
              <w:right w:val="single" w:sz="4" w:space="0" w:color="7F7F7F" w:themeColor="text1" w:themeTint="80"/>
            </w:tcBorders>
          </w:tcPr>
          <w:p w14:paraId="26385A6E" w14:textId="77777777" w:rsidR="00EB5D19" w:rsidRPr="006D7161" w:rsidRDefault="00EB5D19" w:rsidP="006D716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eastAsia="zh-CN"/>
              </w:rPr>
            </w:pPr>
          </w:p>
        </w:tc>
      </w:tr>
      <w:tr w:rsidR="00EB5D19" w14:paraId="0C5A0574" w14:textId="77777777" w:rsidTr="00EB5D19">
        <w:trPr>
          <w:trHeight w:hRule="exact" w:val="988"/>
        </w:trPr>
        <w:tc>
          <w:tcPr>
            <w:cnfStyle w:val="001000000000" w:firstRow="0" w:lastRow="0" w:firstColumn="1" w:lastColumn="0" w:oddVBand="0" w:evenVBand="0" w:oddHBand="0" w:evenHBand="0" w:firstRowFirstColumn="0" w:firstRowLastColumn="0" w:lastRowFirstColumn="0" w:lastRowLastColumn="0"/>
            <w:tcW w:w="107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0C924AB" w14:textId="77777777" w:rsidR="00EB5D19" w:rsidRPr="006D7161" w:rsidRDefault="00BF5EAA" w:rsidP="006D7161">
            <w:pPr>
              <w:rPr>
                <w:rFonts w:ascii="Arial" w:hAnsi="Arial" w:cs="Arial"/>
                <w:bCs w:val="0"/>
                <w:sz w:val="20"/>
                <w:szCs w:val="20"/>
                <w:lang w:val="en-US" w:eastAsia="zh-CN"/>
              </w:rPr>
            </w:pPr>
            <w:r w:rsidRPr="006D7161">
              <w:rPr>
                <w:rFonts w:ascii="Arial" w:hAnsi="Arial" w:cs="Arial"/>
                <w:bCs w:val="0"/>
                <w:w w:val="109"/>
                <w:sz w:val="20"/>
                <w:szCs w:val="20"/>
                <w:lang w:val="en-US" w:eastAsia="zh-CN"/>
              </w:rPr>
              <w:t>No.</w:t>
            </w:r>
          </w:p>
        </w:tc>
        <w:tc>
          <w:tcPr>
            <w:tcW w:w="190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F9062F4" w14:textId="77777777" w:rsidR="00EB5D19" w:rsidRPr="006D7161" w:rsidRDefault="00BF5EAA" w:rsidP="006D716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eastAsia="zh-CN"/>
              </w:rPr>
            </w:pPr>
            <w:r w:rsidRPr="006D7161">
              <w:rPr>
                <w:rFonts w:ascii="Arial" w:hAnsi="Arial" w:cs="Arial"/>
                <w:w w:val="120"/>
                <w:sz w:val="20"/>
                <w:szCs w:val="20"/>
                <w:lang w:val="en-US" w:eastAsia="zh-CN"/>
              </w:rPr>
              <w:t>Date</w:t>
            </w:r>
            <w:r w:rsidRPr="006D7161">
              <w:rPr>
                <w:rFonts w:ascii="Arial" w:hAnsi="Arial" w:cs="Arial"/>
                <w:spacing w:val="-12"/>
                <w:w w:val="120"/>
                <w:sz w:val="20"/>
                <w:szCs w:val="20"/>
                <w:lang w:val="en-US" w:eastAsia="zh-CN"/>
              </w:rPr>
              <w:t xml:space="preserve"> </w:t>
            </w:r>
            <w:r w:rsidRPr="006D7161">
              <w:rPr>
                <w:rFonts w:ascii="Arial" w:hAnsi="Arial" w:cs="Arial"/>
                <w:w w:val="120"/>
                <w:sz w:val="20"/>
                <w:szCs w:val="20"/>
                <w:lang w:val="en-US" w:eastAsia="zh-CN"/>
              </w:rPr>
              <w:t xml:space="preserve">of </w:t>
            </w:r>
            <w:r w:rsidRPr="006D7161">
              <w:rPr>
                <w:rFonts w:ascii="Arial" w:hAnsi="Arial" w:cs="Arial"/>
                <w:w w:val="118"/>
                <w:sz w:val="20"/>
                <w:szCs w:val="20"/>
                <w:lang w:val="en-US" w:eastAsia="zh-CN"/>
              </w:rPr>
              <w:t>manufacture*:</w:t>
            </w:r>
          </w:p>
        </w:tc>
        <w:tc>
          <w:tcPr>
            <w:tcW w:w="227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130F246" w14:textId="77777777" w:rsidR="00EB5D19" w:rsidRPr="006D7161" w:rsidRDefault="00BF5EAA" w:rsidP="006D716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eastAsia="zh-CN"/>
              </w:rPr>
            </w:pPr>
            <w:r w:rsidRPr="006D7161">
              <w:rPr>
                <w:rFonts w:ascii="Arial" w:hAnsi="Arial" w:cs="Arial"/>
                <w:w w:val="117"/>
                <w:sz w:val="20"/>
                <w:szCs w:val="20"/>
                <w:lang w:val="en-US" w:eastAsia="zh-CN"/>
              </w:rPr>
              <w:t>Date</w:t>
            </w:r>
            <w:r w:rsidRPr="006D7161">
              <w:rPr>
                <w:rFonts w:ascii="Arial" w:hAnsi="Arial" w:cs="Arial"/>
                <w:spacing w:val="-2"/>
                <w:w w:val="117"/>
                <w:sz w:val="20"/>
                <w:szCs w:val="20"/>
                <w:lang w:val="en-US" w:eastAsia="zh-CN"/>
              </w:rPr>
              <w:t xml:space="preserve"> </w:t>
            </w:r>
            <w:r w:rsidRPr="006D7161">
              <w:rPr>
                <w:rFonts w:ascii="Arial" w:hAnsi="Arial" w:cs="Arial"/>
                <w:sz w:val="20"/>
                <w:szCs w:val="20"/>
                <w:lang w:val="en-US" w:eastAsia="zh-CN"/>
              </w:rPr>
              <w:t>of</w:t>
            </w:r>
            <w:r w:rsidRPr="006D7161">
              <w:rPr>
                <w:rFonts w:ascii="Arial" w:hAnsi="Arial" w:cs="Arial"/>
                <w:spacing w:val="29"/>
                <w:sz w:val="20"/>
                <w:szCs w:val="20"/>
                <w:lang w:val="en-US" w:eastAsia="zh-CN"/>
              </w:rPr>
              <w:t xml:space="preserve"> </w:t>
            </w:r>
            <w:r w:rsidRPr="006D7161">
              <w:rPr>
                <w:rFonts w:ascii="Arial" w:hAnsi="Arial" w:cs="Arial"/>
                <w:w w:val="114"/>
                <w:sz w:val="20"/>
                <w:szCs w:val="20"/>
                <w:lang w:val="en-US" w:eastAsia="zh-CN"/>
              </w:rPr>
              <w:t>minimum durability (**):</w:t>
            </w:r>
          </w:p>
        </w:tc>
        <w:tc>
          <w:tcPr>
            <w:tcW w:w="1417" w:type="dxa"/>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DCB33C8" w14:textId="77777777" w:rsidR="00EB5D19" w:rsidRPr="006D7161" w:rsidRDefault="00EB5D19" w:rsidP="006D716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eastAsia="zh-CN"/>
              </w:rPr>
            </w:pPr>
          </w:p>
        </w:tc>
        <w:tc>
          <w:tcPr>
            <w:tcW w:w="155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78E5D05" w14:textId="77777777" w:rsidR="00EB5D19" w:rsidRPr="006D7161" w:rsidRDefault="00EB5D19" w:rsidP="006D716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eastAsia="zh-CN"/>
              </w:rPr>
            </w:pPr>
          </w:p>
        </w:tc>
        <w:tc>
          <w:tcPr>
            <w:tcW w:w="156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B9348BA" w14:textId="77777777" w:rsidR="00EB5D19" w:rsidRPr="006D7161" w:rsidRDefault="00EB5D19" w:rsidP="006D716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eastAsia="zh-CN"/>
              </w:rPr>
            </w:pPr>
          </w:p>
        </w:tc>
      </w:tr>
      <w:tr w:rsidR="00EB5D19" w14:paraId="7A849BE5" w14:textId="77777777" w:rsidTr="00EB5D19">
        <w:trPr>
          <w:trHeight w:hRule="exact" w:val="4954"/>
        </w:trPr>
        <w:tc>
          <w:tcPr>
            <w:cnfStyle w:val="001000000000" w:firstRow="0" w:lastRow="0" w:firstColumn="1" w:lastColumn="0" w:oddVBand="0" w:evenVBand="0" w:oddHBand="0" w:evenHBand="0" w:firstRowFirstColumn="0" w:firstRowLastColumn="0" w:lastRowFirstColumn="0" w:lastRowLastColumn="0"/>
            <w:tcW w:w="9782" w:type="dxa"/>
            <w:gridSpan w:val="9"/>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49B6A1A" w14:textId="77777777" w:rsidR="00EB5D19" w:rsidRPr="007C769A" w:rsidRDefault="00BF5EAA" w:rsidP="007C769A">
            <w:pPr>
              <w:rPr>
                <w:rFonts w:ascii="Arial" w:hAnsi="Arial" w:cs="Arial"/>
                <w:sz w:val="20"/>
                <w:szCs w:val="20"/>
                <w:lang w:val="en-US" w:eastAsia="zh-CN"/>
              </w:rPr>
            </w:pPr>
            <w:r w:rsidRPr="007C769A">
              <w:rPr>
                <w:rFonts w:ascii="Arial" w:hAnsi="Arial" w:cs="Arial"/>
                <w:sz w:val="20"/>
                <w:szCs w:val="20"/>
                <w:lang w:val="en-US" w:eastAsia="zh-CN"/>
              </w:rPr>
              <w:t>16.</w:t>
            </w:r>
            <w:r w:rsidRPr="007C769A">
              <w:rPr>
                <w:rFonts w:ascii="Arial" w:hAnsi="Arial" w:cs="Arial"/>
                <w:spacing w:val="25"/>
                <w:sz w:val="20"/>
                <w:szCs w:val="20"/>
                <w:lang w:val="en-US" w:eastAsia="zh-CN"/>
              </w:rPr>
              <w:t xml:space="preserve"> </w:t>
            </w:r>
            <w:r w:rsidRPr="007C769A">
              <w:rPr>
                <w:rFonts w:ascii="Arial" w:hAnsi="Arial" w:cs="Arial"/>
                <w:w w:val="117"/>
                <w:sz w:val="20"/>
                <w:szCs w:val="20"/>
                <w:lang w:val="en-US" w:eastAsia="zh-CN"/>
              </w:rPr>
              <w:t>Attestations:</w:t>
            </w:r>
          </w:p>
          <w:p w14:paraId="21157437" w14:textId="77777777" w:rsidR="00EB5D19" w:rsidRPr="0031570E" w:rsidRDefault="00BF5EAA" w:rsidP="007C769A">
            <w:pPr>
              <w:rPr>
                <w:rFonts w:ascii="Arial" w:hAnsi="Arial" w:cs="Arial"/>
                <w:b w:val="0"/>
                <w:bCs w:val="0"/>
                <w:i/>
                <w:iCs/>
                <w:sz w:val="20"/>
                <w:szCs w:val="20"/>
                <w:lang w:val="en-US" w:eastAsia="zh-CN"/>
              </w:rPr>
            </w:pPr>
            <w:r w:rsidRPr="0031570E">
              <w:rPr>
                <w:rFonts w:ascii="Arial" w:hAnsi="Arial" w:cs="Arial"/>
                <w:b w:val="0"/>
                <w:bCs w:val="0"/>
                <w:i/>
                <w:iCs/>
                <w:sz w:val="20"/>
                <w:szCs w:val="20"/>
                <w:lang w:val="en-US" w:eastAsia="zh-CN"/>
              </w:rPr>
              <w:t>The</w:t>
            </w:r>
            <w:r w:rsidRPr="0031570E">
              <w:rPr>
                <w:rFonts w:ascii="Arial" w:hAnsi="Arial" w:cs="Arial"/>
                <w:b w:val="0"/>
                <w:bCs w:val="0"/>
                <w:i/>
                <w:iCs/>
                <w:spacing w:val="27"/>
                <w:sz w:val="20"/>
                <w:szCs w:val="20"/>
                <w:lang w:val="en-US" w:eastAsia="zh-CN"/>
              </w:rPr>
              <w:t xml:space="preserve"> </w:t>
            </w:r>
            <w:r w:rsidRPr="0031570E">
              <w:rPr>
                <w:rFonts w:ascii="Arial" w:hAnsi="Arial" w:cs="Arial"/>
                <w:b w:val="0"/>
                <w:bCs w:val="0"/>
                <w:i/>
                <w:iCs/>
                <w:w w:val="119"/>
                <w:sz w:val="20"/>
                <w:szCs w:val="20"/>
                <w:lang w:val="en-US" w:eastAsia="zh-CN"/>
              </w:rPr>
              <w:t>products</w:t>
            </w:r>
            <w:r w:rsidRPr="0031570E">
              <w:rPr>
                <w:rFonts w:ascii="Arial" w:hAnsi="Arial" w:cs="Arial"/>
                <w:b w:val="0"/>
                <w:bCs w:val="0"/>
                <w:i/>
                <w:iCs/>
                <w:spacing w:val="-13"/>
                <w:w w:val="119"/>
                <w:sz w:val="20"/>
                <w:szCs w:val="20"/>
                <w:lang w:val="en-US" w:eastAsia="zh-CN"/>
              </w:rPr>
              <w:t xml:space="preserve"> </w:t>
            </w:r>
            <w:r w:rsidRPr="0031570E">
              <w:rPr>
                <w:rFonts w:ascii="Arial" w:hAnsi="Arial" w:cs="Arial"/>
                <w:b w:val="0"/>
                <w:bCs w:val="0"/>
                <w:i/>
                <w:iCs/>
                <w:w w:val="119"/>
                <w:sz w:val="20"/>
                <w:szCs w:val="20"/>
                <w:lang w:val="en-US" w:eastAsia="zh-CN"/>
              </w:rPr>
              <w:t>described</w:t>
            </w:r>
            <w:r w:rsidRPr="0031570E">
              <w:rPr>
                <w:rFonts w:ascii="Arial" w:hAnsi="Arial" w:cs="Arial"/>
                <w:b w:val="0"/>
                <w:bCs w:val="0"/>
                <w:i/>
                <w:iCs/>
                <w:spacing w:val="-20"/>
                <w:w w:val="119"/>
                <w:sz w:val="20"/>
                <w:szCs w:val="20"/>
                <w:lang w:val="en-US" w:eastAsia="zh-CN"/>
              </w:rPr>
              <w:t xml:space="preserve"> </w:t>
            </w:r>
            <w:r w:rsidRPr="0031570E">
              <w:rPr>
                <w:rFonts w:ascii="Arial" w:hAnsi="Arial" w:cs="Arial"/>
                <w:b w:val="0"/>
                <w:bCs w:val="0"/>
                <w:i/>
                <w:iCs/>
                <w:w w:val="119"/>
                <w:sz w:val="20"/>
                <w:szCs w:val="20"/>
                <w:lang w:val="en-US" w:eastAsia="zh-CN"/>
              </w:rPr>
              <w:t>above</w:t>
            </w:r>
            <w:r w:rsidRPr="0031570E">
              <w:rPr>
                <w:rFonts w:ascii="Arial" w:hAnsi="Arial" w:cs="Arial"/>
                <w:b w:val="0"/>
                <w:bCs w:val="0"/>
                <w:i/>
                <w:iCs/>
                <w:spacing w:val="-7"/>
                <w:w w:val="119"/>
                <w:sz w:val="20"/>
                <w:szCs w:val="20"/>
                <w:lang w:val="en-US" w:eastAsia="zh-CN"/>
              </w:rPr>
              <w:t xml:space="preserve"> </w:t>
            </w:r>
            <w:r w:rsidRPr="0031570E">
              <w:rPr>
                <w:rFonts w:ascii="Arial" w:hAnsi="Arial" w:cs="Arial"/>
                <w:b w:val="0"/>
                <w:bCs w:val="0"/>
                <w:i/>
                <w:iCs/>
                <w:w w:val="119"/>
                <w:sz w:val="20"/>
                <w:szCs w:val="20"/>
                <w:lang w:val="en-US" w:eastAsia="zh-CN"/>
              </w:rPr>
              <w:t>were manufactured</w:t>
            </w:r>
            <w:r w:rsidRPr="0031570E">
              <w:rPr>
                <w:rFonts w:ascii="Arial" w:hAnsi="Arial" w:cs="Arial"/>
                <w:b w:val="0"/>
                <w:bCs w:val="0"/>
                <w:i/>
                <w:iCs/>
                <w:spacing w:val="5"/>
                <w:w w:val="119"/>
                <w:sz w:val="20"/>
                <w:szCs w:val="20"/>
                <w:lang w:val="en-US" w:eastAsia="zh-CN"/>
              </w:rPr>
              <w:t xml:space="preserve"> </w:t>
            </w:r>
            <w:r w:rsidRPr="0031570E">
              <w:rPr>
                <w:rFonts w:ascii="Arial" w:hAnsi="Arial" w:cs="Arial"/>
                <w:b w:val="0"/>
                <w:bCs w:val="0"/>
                <w:i/>
                <w:iCs/>
                <w:w w:val="119"/>
                <w:sz w:val="20"/>
                <w:szCs w:val="20"/>
                <w:lang w:val="en-US" w:eastAsia="zh-CN"/>
              </w:rPr>
              <w:t>at</w:t>
            </w:r>
            <w:r w:rsidRPr="0031570E">
              <w:rPr>
                <w:rFonts w:ascii="Arial" w:hAnsi="Arial" w:cs="Arial"/>
                <w:b w:val="0"/>
                <w:bCs w:val="0"/>
                <w:i/>
                <w:iCs/>
                <w:spacing w:val="10"/>
                <w:w w:val="119"/>
                <w:sz w:val="20"/>
                <w:szCs w:val="20"/>
                <w:lang w:val="en-US" w:eastAsia="zh-CN"/>
              </w:rPr>
              <w:t xml:space="preserve"> </w:t>
            </w:r>
            <w:proofErr w:type="gramStart"/>
            <w:r w:rsidRPr="0031570E">
              <w:rPr>
                <w:rFonts w:ascii="Arial" w:hAnsi="Arial" w:cs="Arial"/>
                <w:b w:val="0"/>
                <w:bCs w:val="0"/>
                <w:i/>
                <w:iCs/>
                <w:sz w:val="20"/>
                <w:szCs w:val="20"/>
                <w:lang w:val="en-US" w:eastAsia="zh-CN"/>
              </w:rPr>
              <w:t>(an)</w:t>
            </w:r>
            <w:r w:rsidRPr="0031570E">
              <w:rPr>
                <w:rFonts w:ascii="Arial" w:hAnsi="Arial" w:cs="Arial"/>
                <w:b w:val="0"/>
                <w:bCs w:val="0"/>
                <w:i/>
                <w:iCs/>
                <w:spacing w:val="35"/>
                <w:sz w:val="20"/>
                <w:szCs w:val="20"/>
                <w:lang w:val="en-US" w:eastAsia="zh-CN"/>
              </w:rPr>
              <w:t xml:space="preserve"> </w:t>
            </w:r>
            <w:r w:rsidRPr="0031570E">
              <w:rPr>
                <w:rFonts w:ascii="Arial" w:hAnsi="Arial" w:cs="Arial"/>
                <w:b w:val="0"/>
                <w:bCs w:val="0"/>
                <w:i/>
                <w:iCs/>
                <w:w w:val="116"/>
                <w:sz w:val="20"/>
                <w:szCs w:val="20"/>
                <w:lang w:val="en-US" w:eastAsia="zh-CN"/>
              </w:rPr>
              <w:t>establishment(s)</w:t>
            </w:r>
            <w:proofErr w:type="gramEnd"/>
            <w:r w:rsidRPr="0031570E">
              <w:rPr>
                <w:rFonts w:ascii="Arial" w:hAnsi="Arial" w:cs="Arial"/>
                <w:b w:val="0"/>
                <w:bCs w:val="0"/>
                <w:i/>
                <w:iCs/>
                <w:spacing w:val="-12"/>
                <w:w w:val="116"/>
                <w:sz w:val="20"/>
                <w:szCs w:val="20"/>
                <w:lang w:val="en-US" w:eastAsia="zh-CN"/>
              </w:rPr>
              <w:t xml:space="preserve"> </w:t>
            </w:r>
            <w:r w:rsidRPr="0031570E">
              <w:rPr>
                <w:rFonts w:ascii="Arial" w:hAnsi="Arial" w:cs="Arial"/>
                <w:b w:val="0"/>
                <w:bCs w:val="0"/>
                <w:i/>
                <w:iCs/>
                <w:w w:val="116"/>
                <w:sz w:val="20"/>
                <w:szCs w:val="20"/>
                <w:lang w:val="en-US" w:eastAsia="zh-CN"/>
              </w:rPr>
              <w:t>that</w:t>
            </w:r>
            <w:r w:rsidRPr="0031570E">
              <w:rPr>
                <w:rFonts w:ascii="Arial" w:hAnsi="Arial" w:cs="Arial"/>
                <w:b w:val="0"/>
                <w:bCs w:val="0"/>
                <w:i/>
                <w:iCs/>
                <w:spacing w:val="27"/>
                <w:w w:val="116"/>
                <w:sz w:val="20"/>
                <w:szCs w:val="20"/>
                <w:lang w:val="en-US" w:eastAsia="zh-CN"/>
              </w:rPr>
              <w:t xml:space="preserve"> </w:t>
            </w:r>
            <w:proofErr w:type="gramStart"/>
            <w:r w:rsidRPr="0031570E">
              <w:rPr>
                <w:rFonts w:ascii="Arial" w:hAnsi="Arial" w:cs="Arial"/>
                <w:b w:val="0"/>
                <w:bCs w:val="0"/>
                <w:i/>
                <w:iCs/>
                <w:w w:val="116"/>
                <w:sz w:val="20"/>
                <w:szCs w:val="20"/>
                <w:lang w:val="en-US" w:eastAsia="zh-CN"/>
              </w:rPr>
              <w:t>has</w:t>
            </w:r>
            <w:proofErr w:type="gramEnd"/>
            <w:r w:rsidRPr="0031570E">
              <w:rPr>
                <w:rFonts w:ascii="Arial" w:hAnsi="Arial" w:cs="Arial"/>
                <w:b w:val="0"/>
                <w:bCs w:val="0"/>
                <w:i/>
                <w:iCs/>
                <w:w w:val="116"/>
                <w:sz w:val="20"/>
                <w:szCs w:val="20"/>
                <w:lang w:val="en-US" w:eastAsia="zh-CN"/>
              </w:rPr>
              <w:t>/have</w:t>
            </w:r>
            <w:r w:rsidRPr="0031570E">
              <w:rPr>
                <w:rFonts w:ascii="Arial" w:hAnsi="Arial" w:cs="Arial"/>
                <w:b w:val="0"/>
                <w:bCs w:val="0"/>
                <w:i/>
                <w:iCs/>
                <w:spacing w:val="-2"/>
                <w:w w:val="116"/>
                <w:sz w:val="20"/>
                <w:szCs w:val="20"/>
                <w:lang w:val="en-US" w:eastAsia="zh-CN"/>
              </w:rPr>
              <w:t xml:space="preserve"> </w:t>
            </w:r>
            <w:r w:rsidRPr="0031570E">
              <w:rPr>
                <w:rFonts w:ascii="Arial" w:hAnsi="Arial" w:cs="Arial"/>
                <w:b w:val="0"/>
                <w:bCs w:val="0"/>
                <w:i/>
                <w:iCs/>
                <w:w w:val="123"/>
                <w:sz w:val="20"/>
                <w:szCs w:val="20"/>
                <w:lang w:val="en-US" w:eastAsia="zh-CN"/>
              </w:rPr>
              <w:t xml:space="preserve">been </w:t>
            </w:r>
            <w:r w:rsidRPr="0031570E">
              <w:rPr>
                <w:rFonts w:ascii="Arial" w:hAnsi="Arial" w:cs="Arial"/>
                <w:b w:val="0"/>
                <w:bCs w:val="0"/>
                <w:i/>
                <w:iCs/>
                <w:w w:val="119"/>
                <w:sz w:val="20"/>
                <w:szCs w:val="20"/>
                <w:lang w:val="en-US" w:eastAsia="zh-CN"/>
              </w:rPr>
              <w:t>approved</w:t>
            </w:r>
            <w:r w:rsidRPr="0031570E">
              <w:rPr>
                <w:rFonts w:ascii="Arial" w:hAnsi="Arial" w:cs="Arial"/>
                <w:b w:val="0"/>
                <w:bCs w:val="0"/>
                <w:i/>
                <w:iCs/>
                <w:spacing w:val="-3"/>
                <w:w w:val="119"/>
                <w:sz w:val="20"/>
                <w:szCs w:val="20"/>
                <w:lang w:val="en-US" w:eastAsia="zh-CN"/>
              </w:rPr>
              <w:t xml:space="preserve"> </w:t>
            </w:r>
            <w:r w:rsidRPr="0031570E">
              <w:rPr>
                <w:rFonts w:ascii="Arial" w:hAnsi="Arial" w:cs="Arial"/>
                <w:b w:val="0"/>
                <w:bCs w:val="0"/>
                <w:i/>
                <w:iCs/>
                <w:sz w:val="20"/>
                <w:szCs w:val="20"/>
                <w:lang w:val="en-US" w:eastAsia="zh-CN"/>
              </w:rPr>
              <w:t>b</w:t>
            </w:r>
            <w:r w:rsidRPr="0031570E">
              <w:rPr>
                <w:rFonts w:ascii="Arial" w:hAnsi="Arial" w:cs="Arial"/>
                <w:b w:val="0"/>
                <w:bCs w:val="0"/>
                <w:i/>
                <w:iCs/>
                <w:spacing w:val="-11"/>
                <w:sz w:val="20"/>
                <w:szCs w:val="20"/>
                <w:lang w:val="en-US" w:eastAsia="zh-CN"/>
              </w:rPr>
              <w:t>y</w:t>
            </w:r>
            <w:r w:rsidRPr="0031570E">
              <w:rPr>
                <w:rFonts w:ascii="Arial" w:hAnsi="Arial" w:cs="Arial"/>
                <w:b w:val="0"/>
                <w:bCs w:val="0"/>
                <w:i/>
                <w:iCs/>
                <w:sz w:val="20"/>
                <w:szCs w:val="20"/>
                <w:lang w:val="en-US" w:eastAsia="zh-CN"/>
              </w:rPr>
              <w:t>,</w:t>
            </w:r>
            <w:r w:rsidRPr="0031570E">
              <w:rPr>
                <w:rFonts w:ascii="Arial" w:hAnsi="Arial" w:cs="Arial"/>
                <w:b w:val="0"/>
                <w:bCs w:val="0"/>
                <w:i/>
                <w:iCs/>
                <w:spacing w:val="25"/>
                <w:sz w:val="20"/>
                <w:szCs w:val="20"/>
                <w:lang w:val="en-US" w:eastAsia="zh-CN"/>
              </w:rPr>
              <w:t xml:space="preserve"> </w:t>
            </w:r>
            <w:r w:rsidRPr="0031570E">
              <w:rPr>
                <w:rFonts w:ascii="Arial" w:hAnsi="Arial" w:cs="Arial"/>
                <w:b w:val="0"/>
                <w:bCs w:val="0"/>
                <w:i/>
                <w:iCs/>
                <w:sz w:val="20"/>
                <w:szCs w:val="20"/>
                <w:lang w:val="en-US" w:eastAsia="zh-CN"/>
              </w:rPr>
              <w:t>or</w:t>
            </w:r>
            <w:r w:rsidRPr="0031570E">
              <w:rPr>
                <w:rFonts w:ascii="Arial" w:hAnsi="Arial" w:cs="Arial"/>
                <w:b w:val="0"/>
                <w:bCs w:val="0"/>
                <w:i/>
                <w:iCs/>
                <w:spacing w:val="29"/>
                <w:sz w:val="20"/>
                <w:szCs w:val="20"/>
                <w:lang w:val="en-US" w:eastAsia="zh-CN"/>
              </w:rPr>
              <w:t xml:space="preserve"> </w:t>
            </w:r>
            <w:r w:rsidRPr="0031570E">
              <w:rPr>
                <w:rFonts w:ascii="Arial" w:hAnsi="Arial" w:cs="Arial"/>
                <w:b w:val="0"/>
                <w:bCs w:val="0"/>
                <w:i/>
                <w:iCs/>
                <w:w w:val="121"/>
                <w:sz w:val="20"/>
                <w:szCs w:val="20"/>
                <w:lang w:val="en-US" w:eastAsia="zh-CN"/>
              </w:rPr>
              <w:t>otherwise</w:t>
            </w:r>
            <w:r w:rsidRPr="0031570E">
              <w:rPr>
                <w:rFonts w:ascii="Arial" w:hAnsi="Arial" w:cs="Arial"/>
                <w:b w:val="0"/>
                <w:bCs w:val="0"/>
                <w:i/>
                <w:iCs/>
                <w:spacing w:val="-21"/>
                <w:w w:val="121"/>
                <w:sz w:val="20"/>
                <w:szCs w:val="20"/>
                <w:lang w:val="en-US" w:eastAsia="zh-CN"/>
              </w:rPr>
              <w:t xml:space="preserve"> </w:t>
            </w:r>
            <w:r w:rsidRPr="0031570E">
              <w:rPr>
                <w:rFonts w:ascii="Arial" w:hAnsi="Arial" w:cs="Arial"/>
                <w:b w:val="0"/>
                <w:bCs w:val="0"/>
                <w:i/>
                <w:iCs/>
                <w:w w:val="121"/>
                <w:sz w:val="20"/>
                <w:szCs w:val="20"/>
                <w:lang w:val="en-US" w:eastAsia="zh-CN"/>
              </w:rPr>
              <w:t>determined</w:t>
            </w:r>
            <w:r w:rsidRPr="0031570E">
              <w:rPr>
                <w:rFonts w:ascii="Arial" w:hAnsi="Arial" w:cs="Arial"/>
                <w:b w:val="0"/>
                <w:bCs w:val="0"/>
                <w:i/>
                <w:iCs/>
                <w:spacing w:val="-4"/>
                <w:w w:val="121"/>
                <w:sz w:val="20"/>
                <w:szCs w:val="20"/>
                <w:lang w:val="en-US" w:eastAsia="zh-CN"/>
              </w:rPr>
              <w:t xml:space="preserve"> </w:t>
            </w:r>
            <w:r w:rsidRPr="0031570E">
              <w:rPr>
                <w:rFonts w:ascii="Arial" w:hAnsi="Arial" w:cs="Arial"/>
                <w:b w:val="0"/>
                <w:bCs w:val="0"/>
                <w:i/>
                <w:iCs/>
                <w:w w:val="121"/>
                <w:sz w:val="20"/>
                <w:szCs w:val="20"/>
                <w:lang w:val="en-US" w:eastAsia="zh-CN"/>
              </w:rPr>
              <w:t>to</w:t>
            </w:r>
            <w:r w:rsidRPr="0031570E">
              <w:rPr>
                <w:rFonts w:ascii="Arial" w:hAnsi="Arial" w:cs="Arial"/>
                <w:b w:val="0"/>
                <w:bCs w:val="0"/>
                <w:i/>
                <w:iCs/>
                <w:spacing w:val="4"/>
                <w:w w:val="121"/>
                <w:sz w:val="20"/>
                <w:szCs w:val="20"/>
                <w:lang w:val="en-US" w:eastAsia="zh-CN"/>
              </w:rPr>
              <w:t xml:space="preserve"> </w:t>
            </w:r>
            <w:r w:rsidRPr="0031570E">
              <w:rPr>
                <w:rFonts w:ascii="Arial" w:hAnsi="Arial" w:cs="Arial"/>
                <w:b w:val="0"/>
                <w:bCs w:val="0"/>
                <w:i/>
                <w:iCs/>
                <w:sz w:val="20"/>
                <w:szCs w:val="20"/>
                <w:lang w:val="en-US" w:eastAsia="zh-CN"/>
              </w:rPr>
              <w:t>be</w:t>
            </w:r>
            <w:r w:rsidRPr="0031570E">
              <w:rPr>
                <w:rFonts w:ascii="Arial" w:hAnsi="Arial" w:cs="Arial"/>
                <w:b w:val="0"/>
                <w:bCs w:val="0"/>
                <w:i/>
                <w:iCs/>
                <w:spacing w:val="37"/>
                <w:sz w:val="20"/>
                <w:szCs w:val="20"/>
                <w:lang w:val="en-US" w:eastAsia="zh-CN"/>
              </w:rPr>
              <w:t xml:space="preserve"> </w:t>
            </w:r>
            <w:r w:rsidRPr="0031570E">
              <w:rPr>
                <w:rFonts w:ascii="Arial" w:hAnsi="Arial" w:cs="Arial"/>
                <w:b w:val="0"/>
                <w:bCs w:val="0"/>
                <w:i/>
                <w:iCs/>
                <w:sz w:val="20"/>
                <w:szCs w:val="20"/>
                <w:lang w:val="en-US" w:eastAsia="zh-CN"/>
              </w:rPr>
              <w:t>in</w:t>
            </w:r>
            <w:r w:rsidRPr="0031570E">
              <w:rPr>
                <w:rFonts w:ascii="Arial" w:hAnsi="Arial" w:cs="Arial"/>
                <w:b w:val="0"/>
                <w:bCs w:val="0"/>
                <w:i/>
                <w:iCs/>
                <w:spacing w:val="20"/>
                <w:sz w:val="20"/>
                <w:szCs w:val="20"/>
                <w:lang w:val="en-US" w:eastAsia="zh-CN"/>
              </w:rPr>
              <w:t xml:space="preserve"> </w:t>
            </w:r>
            <w:r w:rsidRPr="0031570E">
              <w:rPr>
                <w:rFonts w:ascii="Arial" w:hAnsi="Arial" w:cs="Arial"/>
                <w:b w:val="0"/>
                <w:bCs w:val="0"/>
                <w:i/>
                <w:iCs/>
                <w:w w:val="121"/>
                <w:sz w:val="20"/>
                <w:szCs w:val="20"/>
                <w:lang w:val="en-US" w:eastAsia="zh-CN"/>
              </w:rPr>
              <w:t>good</w:t>
            </w:r>
            <w:r w:rsidRPr="0031570E">
              <w:rPr>
                <w:rFonts w:ascii="Arial" w:hAnsi="Arial" w:cs="Arial"/>
                <w:b w:val="0"/>
                <w:bCs w:val="0"/>
                <w:i/>
                <w:iCs/>
                <w:spacing w:val="-1"/>
                <w:w w:val="121"/>
                <w:sz w:val="20"/>
                <w:szCs w:val="20"/>
                <w:lang w:val="en-US" w:eastAsia="zh-CN"/>
              </w:rPr>
              <w:t xml:space="preserve"> </w:t>
            </w:r>
            <w:r w:rsidRPr="0031570E">
              <w:rPr>
                <w:rFonts w:ascii="Arial" w:hAnsi="Arial" w:cs="Arial"/>
                <w:b w:val="0"/>
                <w:bCs w:val="0"/>
                <w:i/>
                <w:iCs/>
                <w:w w:val="121"/>
                <w:sz w:val="20"/>
                <w:szCs w:val="20"/>
                <w:lang w:val="en-US" w:eastAsia="zh-CN"/>
              </w:rPr>
              <w:t>regulatory</w:t>
            </w:r>
            <w:r w:rsidRPr="0031570E">
              <w:rPr>
                <w:rFonts w:ascii="Arial" w:hAnsi="Arial" w:cs="Arial"/>
                <w:b w:val="0"/>
                <w:bCs w:val="0"/>
                <w:i/>
                <w:iCs/>
                <w:spacing w:val="-16"/>
                <w:w w:val="121"/>
                <w:sz w:val="20"/>
                <w:szCs w:val="20"/>
                <w:lang w:val="en-US" w:eastAsia="zh-CN"/>
              </w:rPr>
              <w:t xml:space="preserve"> </w:t>
            </w:r>
            <w:r w:rsidRPr="0031570E">
              <w:rPr>
                <w:rFonts w:ascii="Arial" w:hAnsi="Arial" w:cs="Arial"/>
                <w:b w:val="0"/>
                <w:bCs w:val="0"/>
                <w:i/>
                <w:iCs/>
                <w:w w:val="121"/>
                <w:sz w:val="20"/>
                <w:szCs w:val="20"/>
                <w:lang w:val="en-US" w:eastAsia="zh-CN"/>
              </w:rPr>
              <w:t>standing</w:t>
            </w:r>
            <w:r w:rsidRPr="0031570E">
              <w:rPr>
                <w:rFonts w:ascii="Arial" w:hAnsi="Arial" w:cs="Arial"/>
                <w:b w:val="0"/>
                <w:bCs w:val="0"/>
                <w:i/>
                <w:iCs/>
                <w:spacing w:val="-14"/>
                <w:w w:val="121"/>
                <w:sz w:val="20"/>
                <w:szCs w:val="20"/>
                <w:lang w:val="en-US" w:eastAsia="zh-CN"/>
              </w:rPr>
              <w:t xml:space="preserve"> </w:t>
            </w:r>
            <w:r w:rsidRPr="0031570E">
              <w:rPr>
                <w:rFonts w:ascii="Arial" w:hAnsi="Arial" w:cs="Arial"/>
                <w:b w:val="0"/>
                <w:bCs w:val="0"/>
                <w:i/>
                <w:iCs/>
                <w:w w:val="121"/>
                <w:sz w:val="20"/>
                <w:szCs w:val="20"/>
                <w:lang w:val="en-US" w:eastAsia="zh-CN"/>
              </w:rPr>
              <w:t>with</w:t>
            </w:r>
            <w:r w:rsidRPr="0031570E">
              <w:rPr>
                <w:rFonts w:ascii="Arial" w:hAnsi="Arial" w:cs="Arial"/>
                <w:b w:val="0"/>
                <w:bCs w:val="0"/>
                <w:i/>
                <w:iCs/>
                <w:spacing w:val="-12"/>
                <w:w w:val="121"/>
                <w:sz w:val="20"/>
                <w:szCs w:val="20"/>
                <w:lang w:val="en-US" w:eastAsia="zh-CN"/>
              </w:rPr>
              <w:t xml:space="preserve"> </w:t>
            </w:r>
            <w:r w:rsidRPr="0031570E">
              <w:rPr>
                <w:rFonts w:ascii="Arial" w:hAnsi="Arial" w:cs="Arial"/>
                <w:b w:val="0"/>
                <w:bCs w:val="0"/>
                <w:i/>
                <w:iCs/>
                <w:w w:val="121"/>
                <w:sz w:val="20"/>
                <w:szCs w:val="20"/>
                <w:lang w:val="en-US" w:eastAsia="zh-CN"/>
              </w:rPr>
              <w:t>the</w:t>
            </w:r>
            <w:r w:rsidRPr="0031570E">
              <w:rPr>
                <w:rFonts w:ascii="Arial" w:hAnsi="Arial" w:cs="Arial"/>
                <w:b w:val="0"/>
                <w:bCs w:val="0"/>
                <w:i/>
                <w:iCs/>
                <w:spacing w:val="7"/>
                <w:w w:val="121"/>
                <w:sz w:val="20"/>
                <w:szCs w:val="20"/>
                <w:lang w:val="en-US" w:eastAsia="zh-CN"/>
              </w:rPr>
              <w:t xml:space="preserve"> </w:t>
            </w:r>
            <w:r w:rsidRPr="0031570E">
              <w:rPr>
                <w:rFonts w:ascii="Arial" w:hAnsi="Arial" w:cs="Arial"/>
                <w:b w:val="0"/>
                <w:bCs w:val="0"/>
                <w:i/>
                <w:iCs/>
                <w:w w:val="121"/>
                <w:sz w:val="20"/>
                <w:szCs w:val="20"/>
                <w:lang w:val="en-US" w:eastAsia="zh-CN"/>
              </w:rPr>
              <w:t xml:space="preserve">competent </w:t>
            </w:r>
            <w:r w:rsidRPr="0031570E">
              <w:rPr>
                <w:rFonts w:ascii="Arial" w:hAnsi="Arial" w:cs="Arial"/>
                <w:b w:val="0"/>
                <w:bCs w:val="0"/>
                <w:i/>
                <w:iCs/>
                <w:w w:val="120"/>
                <w:sz w:val="20"/>
                <w:szCs w:val="20"/>
                <w:lang w:val="en-US" w:eastAsia="zh-CN"/>
              </w:rPr>
              <w:t>authority</w:t>
            </w:r>
            <w:r w:rsidRPr="0031570E">
              <w:rPr>
                <w:rFonts w:ascii="Arial" w:hAnsi="Arial" w:cs="Arial"/>
                <w:b w:val="0"/>
                <w:bCs w:val="0"/>
                <w:i/>
                <w:iCs/>
                <w:spacing w:val="-4"/>
                <w:w w:val="120"/>
                <w:sz w:val="20"/>
                <w:szCs w:val="20"/>
                <w:lang w:val="en-US" w:eastAsia="zh-CN"/>
              </w:rPr>
              <w:t xml:space="preserve"> </w:t>
            </w:r>
            <w:r w:rsidRPr="0031570E">
              <w:rPr>
                <w:rFonts w:ascii="Arial" w:hAnsi="Arial" w:cs="Arial"/>
                <w:b w:val="0"/>
                <w:bCs w:val="0"/>
                <w:i/>
                <w:iCs/>
                <w:sz w:val="20"/>
                <w:szCs w:val="20"/>
                <w:lang w:val="en-US" w:eastAsia="zh-CN"/>
              </w:rPr>
              <w:t>in</w:t>
            </w:r>
            <w:r w:rsidRPr="0031570E">
              <w:rPr>
                <w:rFonts w:ascii="Arial" w:hAnsi="Arial" w:cs="Arial"/>
                <w:b w:val="0"/>
                <w:bCs w:val="0"/>
                <w:i/>
                <w:iCs/>
                <w:spacing w:val="20"/>
                <w:sz w:val="20"/>
                <w:szCs w:val="20"/>
                <w:lang w:val="en-US" w:eastAsia="zh-CN"/>
              </w:rPr>
              <w:t xml:space="preserve"> </w:t>
            </w:r>
            <w:r w:rsidRPr="0031570E">
              <w:rPr>
                <w:rFonts w:ascii="Arial" w:hAnsi="Arial" w:cs="Arial"/>
                <w:b w:val="0"/>
                <w:bCs w:val="0"/>
                <w:i/>
                <w:iCs/>
                <w:w w:val="120"/>
                <w:sz w:val="20"/>
                <w:szCs w:val="20"/>
                <w:lang w:val="en-US" w:eastAsia="zh-CN"/>
              </w:rPr>
              <w:t>the</w:t>
            </w:r>
            <w:r w:rsidRPr="0031570E">
              <w:rPr>
                <w:rFonts w:ascii="Arial" w:hAnsi="Arial" w:cs="Arial"/>
                <w:b w:val="0"/>
                <w:bCs w:val="0"/>
                <w:i/>
                <w:iCs/>
                <w:spacing w:val="9"/>
                <w:w w:val="120"/>
                <w:sz w:val="20"/>
                <w:szCs w:val="20"/>
                <w:lang w:val="en-US" w:eastAsia="zh-CN"/>
              </w:rPr>
              <w:t xml:space="preserve"> </w:t>
            </w:r>
            <w:r w:rsidRPr="0031570E">
              <w:rPr>
                <w:rFonts w:ascii="Arial" w:hAnsi="Arial" w:cs="Arial"/>
                <w:b w:val="0"/>
                <w:bCs w:val="0"/>
                <w:i/>
                <w:iCs/>
                <w:w w:val="120"/>
                <w:sz w:val="20"/>
                <w:szCs w:val="20"/>
                <w:lang w:val="en-US" w:eastAsia="zh-CN"/>
              </w:rPr>
              <w:t>exporting</w:t>
            </w:r>
            <w:r w:rsidRPr="0031570E">
              <w:rPr>
                <w:rFonts w:ascii="Arial" w:hAnsi="Arial" w:cs="Arial"/>
                <w:b w:val="0"/>
                <w:bCs w:val="0"/>
                <w:i/>
                <w:iCs/>
                <w:spacing w:val="-15"/>
                <w:w w:val="120"/>
                <w:sz w:val="20"/>
                <w:szCs w:val="20"/>
                <w:lang w:val="en-US" w:eastAsia="zh-CN"/>
              </w:rPr>
              <w:t xml:space="preserve"> </w:t>
            </w:r>
            <w:r w:rsidRPr="0031570E">
              <w:rPr>
                <w:rFonts w:ascii="Arial" w:hAnsi="Arial" w:cs="Arial"/>
                <w:b w:val="0"/>
                <w:bCs w:val="0"/>
                <w:i/>
                <w:iCs/>
                <w:w w:val="120"/>
                <w:sz w:val="20"/>
                <w:szCs w:val="20"/>
                <w:lang w:val="en-US" w:eastAsia="zh-CN"/>
              </w:rPr>
              <w:t>country</w:t>
            </w:r>
            <w:r w:rsidRPr="0031570E">
              <w:rPr>
                <w:rFonts w:ascii="Arial" w:hAnsi="Arial" w:cs="Arial"/>
                <w:b w:val="0"/>
                <w:bCs w:val="0"/>
                <w:i/>
                <w:iCs/>
                <w:spacing w:val="-22"/>
                <w:w w:val="120"/>
                <w:sz w:val="20"/>
                <w:szCs w:val="20"/>
                <w:lang w:val="en-US" w:eastAsia="zh-CN"/>
              </w:rPr>
              <w:t xml:space="preserve"> </w:t>
            </w:r>
            <w:r w:rsidRPr="0031570E">
              <w:rPr>
                <w:rFonts w:ascii="Arial" w:hAnsi="Arial" w:cs="Arial"/>
                <w:b w:val="0"/>
                <w:bCs w:val="0"/>
                <w:i/>
                <w:iCs/>
                <w:w w:val="129"/>
                <w:sz w:val="20"/>
                <w:szCs w:val="20"/>
                <w:lang w:val="en-US" w:eastAsia="zh-CN"/>
              </w:rPr>
              <w:t>and</w:t>
            </w:r>
            <w:r w:rsidRPr="0031570E">
              <w:rPr>
                <w:rFonts w:ascii="Arial" w:hAnsi="Arial" w:cs="Arial"/>
                <w:b w:val="0"/>
                <w:bCs w:val="0"/>
                <w:i/>
                <w:iCs/>
                <w:spacing w:val="-20"/>
                <w:w w:val="129"/>
                <w:sz w:val="20"/>
                <w:szCs w:val="20"/>
                <w:lang w:val="en-US" w:eastAsia="zh-CN"/>
              </w:rPr>
              <w:t xml:space="preserve"> </w:t>
            </w:r>
            <w:r w:rsidRPr="0031570E">
              <w:rPr>
                <w:rFonts w:ascii="Arial" w:hAnsi="Arial" w:cs="Arial"/>
                <w:b w:val="0"/>
                <w:bCs w:val="0"/>
                <w:i/>
                <w:iCs/>
                <w:w w:val="129"/>
                <w:sz w:val="20"/>
                <w:szCs w:val="20"/>
                <w:lang w:val="en-US" w:eastAsia="zh-CN"/>
              </w:rPr>
              <w:t>that</w:t>
            </w:r>
          </w:p>
          <w:p w14:paraId="56D51952" w14:textId="77777777" w:rsidR="00EB5D19" w:rsidRPr="0031570E" w:rsidRDefault="00BF5EAA" w:rsidP="007C769A">
            <w:pPr>
              <w:rPr>
                <w:rFonts w:ascii="Arial" w:hAnsi="Arial" w:cs="Arial"/>
                <w:b w:val="0"/>
                <w:bCs w:val="0"/>
                <w:i/>
                <w:iCs/>
                <w:sz w:val="20"/>
                <w:szCs w:val="20"/>
                <w:lang w:val="en-US" w:eastAsia="zh-CN"/>
              </w:rPr>
            </w:pPr>
            <w:r w:rsidRPr="0031570E">
              <w:rPr>
                <w:rFonts w:ascii="Arial" w:hAnsi="Arial" w:cs="Arial"/>
                <w:b w:val="0"/>
                <w:bCs w:val="0"/>
                <w:i/>
                <w:iCs/>
                <w:sz w:val="20"/>
                <w:szCs w:val="20"/>
                <w:lang w:val="en-US" w:eastAsia="zh-CN"/>
              </w:rPr>
              <w:t>The</w:t>
            </w:r>
            <w:r w:rsidRPr="0031570E">
              <w:rPr>
                <w:rFonts w:ascii="Arial" w:hAnsi="Arial" w:cs="Arial"/>
                <w:b w:val="0"/>
                <w:bCs w:val="0"/>
                <w:i/>
                <w:iCs/>
                <w:spacing w:val="27"/>
                <w:sz w:val="20"/>
                <w:szCs w:val="20"/>
                <w:lang w:val="en-US" w:eastAsia="zh-CN"/>
              </w:rPr>
              <w:t xml:space="preserve"> </w:t>
            </w:r>
            <w:r w:rsidRPr="0031570E">
              <w:rPr>
                <w:rFonts w:ascii="Arial" w:hAnsi="Arial" w:cs="Arial"/>
                <w:b w:val="0"/>
                <w:bCs w:val="0"/>
                <w:i/>
                <w:iCs/>
                <w:w w:val="114"/>
                <w:sz w:val="20"/>
                <w:szCs w:val="20"/>
                <w:lang w:val="en-US" w:eastAsia="zh-CN"/>
              </w:rPr>
              <w:t>product(s)</w:t>
            </w:r>
            <w:r w:rsidRPr="0031570E">
              <w:rPr>
                <w:rFonts w:ascii="Arial" w:hAnsi="Arial" w:cs="Arial"/>
                <w:b w:val="0"/>
                <w:bCs w:val="0"/>
                <w:i/>
                <w:iCs/>
                <w:spacing w:val="-1"/>
                <w:w w:val="114"/>
                <w:sz w:val="20"/>
                <w:szCs w:val="20"/>
                <w:lang w:val="en-US" w:eastAsia="zh-CN"/>
              </w:rPr>
              <w:t xml:space="preserve"> </w:t>
            </w:r>
            <w:r w:rsidRPr="0031570E">
              <w:rPr>
                <w:rFonts w:ascii="Arial" w:hAnsi="Arial" w:cs="Arial"/>
                <w:b w:val="0"/>
                <w:bCs w:val="0"/>
                <w:i/>
                <w:iCs/>
                <w:w w:val="114"/>
                <w:sz w:val="20"/>
                <w:szCs w:val="20"/>
                <w:lang w:val="en-US" w:eastAsia="zh-CN"/>
              </w:rPr>
              <w:t>(please</w:t>
            </w:r>
            <w:r w:rsidRPr="0031570E">
              <w:rPr>
                <w:rFonts w:ascii="Arial" w:hAnsi="Arial" w:cs="Arial"/>
                <w:b w:val="0"/>
                <w:bCs w:val="0"/>
                <w:i/>
                <w:iCs/>
                <w:spacing w:val="3"/>
                <w:w w:val="114"/>
                <w:sz w:val="20"/>
                <w:szCs w:val="20"/>
                <w:lang w:val="en-US" w:eastAsia="zh-CN"/>
              </w:rPr>
              <w:t xml:space="preserve"> </w:t>
            </w:r>
            <w:r w:rsidRPr="0031570E">
              <w:rPr>
                <w:rFonts w:ascii="Arial" w:hAnsi="Arial" w:cs="Arial"/>
                <w:b w:val="0"/>
                <w:bCs w:val="0"/>
                <w:i/>
                <w:iCs/>
                <w:sz w:val="20"/>
                <w:szCs w:val="20"/>
                <w:lang w:val="en-US" w:eastAsia="zh-CN"/>
              </w:rPr>
              <w:t>tick</w:t>
            </w:r>
            <w:r w:rsidRPr="0031570E">
              <w:rPr>
                <w:rFonts w:ascii="Arial" w:hAnsi="Arial" w:cs="Arial"/>
                <w:b w:val="0"/>
                <w:bCs w:val="0"/>
                <w:i/>
                <w:iCs/>
                <w:spacing w:val="29"/>
                <w:sz w:val="20"/>
                <w:szCs w:val="20"/>
                <w:lang w:val="en-US" w:eastAsia="zh-CN"/>
              </w:rPr>
              <w:t xml:space="preserve"> </w:t>
            </w:r>
            <w:r w:rsidRPr="0031570E">
              <w:rPr>
                <w:rFonts w:ascii="Arial" w:hAnsi="Arial" w:cs="Arial"/>
                <w:b w:val="0"/>
                <w:bCs w:val="0"/>
                <w:i/>
                <w:iCs/>
                <w:w w:val="124"/>
                <w:sz w:val="20"/>
                <w:szCs w:val="20"/>
                <w:lang w:val="en-US" w:eastAsia="zh-CN"/>
              </w:rPr>
              <w:t>the appropriate</w:t>
            </w:r>
            <w:r w:rsidRPr="0031570E">
              <w:rPr>
                <w:rFonts w:ascii="Arial" w:hAnsi="Arial" w:cs="Arial"/>
                <w:b w:val="0"/>
                <w:bCs w:val="0"/>
                <w:i/>
                <w:iCs/>
                <w:spacing w:val="-19"/>
                <w:w w:val="124"/>
                <w:sz w:val="20"/>
                <w:szCs w:val="20"/>
                <w:lang w:val="en-US" w:eastAsia="zh-CN"/>
              </w:rPr>
              <w:t xml:space="preserve"> </w:t>
            </w:r>
            <w:r w:rsidRPr="0031570E">
              <w:rPr>
                <w:rFonts w:ascii="Arial" w:hAnsi="Arial" w:cs="Arial"/>
                <w:b w:val="0"/>
                <w:bCs w:val="0"/>
                <w:i/>
                <w:iCs/>
                <w:w w:val="113"/>
                <w:sz w:val="20"/>
                <w:szCs w:val="20"/>
                <w:lang w:val="en-US" w:eastAsia="zh-CN"/>
              </w:rPr>
              <w:t>box(es).</w:t>
            </w:r>
            <w:r w:rsidRPr="0031570E">
              <w:rPr>
                <w:rFonts w:ascii="Arial" w:hAnsi="Arial" w:cs="Arial"/>
                <w:b w:val="0"/>
                <w:bCs w:val="0"/>
                <w:i/>
                <w:iCs/>
                <w:spacing w:val="-11"/>
                <w:w w:val="113"/>
                <w:sz w:val="20"/>
                <w:szCs w:val="20"/>
                <w:lang w:val="en-US" w:eastAsia="zh-CN"/>
              </w:rPr>
              <w:t xml:space="preserve"> </w:t>
            </w:r>
            <w:r w:rsidRPr="0031570E">
              <w:rPr>
                <w:rFonts w:ascii="Arial" w:hAnsi="Arial" w:cs="Arial"/>
                <w:b w:val="0"/>
                <w:bCs w:val="0"/>
                <w:i/>
                <w:iCs/>
                <w:w w:val="113"/>
                <w:sz w:val="20"/>
                <w:szCs w:val="20"/>
                <w:lang w:val="en-US" w:eastAsia="zh-CN"/>
              </w:rPr>
              <w:t>Where</w:t>
            </w:r>
            <w:r w:rsidRPr="0031570E">
              <w:rPr>
                <w:rFonts w:ascii="Arial" w:hAnsi="Arial" w:cs="Arial"/>
                <w:b w:val="0"/>
                <w:bCs w:val="0"/>
                <w:i/>
                <w:iCs/>
                <w:spacing w:val="11"/>
                <w:w w:val="113"/>
                <w:sz w:val="20"/>
                <w:szCs w:val="20"/>
                <w:lang w:val="en-US" w:eastAsia="zh-CN"/>
              </w:rPr>
              <w:t xml:space="preserve"> </w:t>
            </w:r>
            <w:r w:rsidRPr="0031570E">
              <w:rPr>
                <w:rFonts w:ascii="Arial" w:hAnsi="Arial" w:cs="Arial"/>
                <w:b w:val="0"/>
                <w:bCs w:val="0"/>
                <w:i/>
                <w:iCs/>
                <w:sz w:val="20"/>
                <w:szCs w:val="20"/>
                <w:lang w:val="en-US" w:eastAsia="zh-CN"/>
              </w:rPr>
              <w:t>this</w:t>
            </w:r>
            <w:r w:rsidRPr="0031570E">
              <w:rPr>
                <w:rFonts w:ascii="Arial" w:hAnsi="Arial" w:cs="Arial"/>
                <w:b w:val="0"/>
                <w:bCs w:val="0"/>
                <w:i/>
                <w:iCs/>
                <w:spacing w:val="36"/>
                <w:sz w:val="20"/>
                <w:szCs w:val="20"/>
                <w:lang w:val="en-US" w:eastAsia="zh-CN"/>
              </w:rPr>
              <w:t xml:space="preserve"> </w:t>
            </w:r>
            <w:r w:rsidRPr="0031570E">
              <w:rPr>
                <w:rFonts w:ascii="Arial" w:hAnsi="Arial" w:cs="Arial"/>
                <w:b w:val="0"/>
                <w:bCs w:val="0"/>
                <w:i/>
                <w:iCs/>
                <w:sz w:val="20"/>
                <w:szCs w:val="20"/>
                <w:lang w:val="en-US" w:eastAsia="zh-CN"/>
              </w:rPr>
              <w:t>is</w:t>
            </w:r>
            <w:r w:rsidRPr="0031570E">
              <w:rPr>
                <w:rFonts w:ascii="Arial" w:hAnsi="Arial" w:cs="Arial"/>
                <w:b w:val="0"/>
                <w:bCs w:val="0"/>
                <w:i/>
                <w:iCs/>
                <w:spacing w:val="4"/>
                <w:sz w:val="20"/>
                <w:szCs w:val="20"/>
                <w:lang w:val="en-US" w:eastAsia="zh-CN"/>
              </w:rPr>
              <w:t xml:space="preserve"> </w:t>
            </w:r>
            <w:r w:rsidRPr="0031570E">
              <w:rPr>
                <w:rFonts w:ascii="Arial" w:hAnsi="Arial" w:cs="Arial"/>
                <w:b w:val="0"/>
                <w:bCs w:val="0"/>
                <w:i/>
                <w:iCs/>
                <w:w w:val="116"/>
                <w:sz w:val="20"/>
                <w:szCs w:val="20"/>
                <w:lang w:val="en-US" w:eastAsia="zh-CN"/>
              </w:rPr>
              <w:t>not</w:t>
            </w:r>
            <w:r w:rsidRPr="0031570E">
              <w:rPr>
                <w:rFonts w:ascii="Arial" w:hAnsi="Arial" w:cs="Arial"/>
                <w:b w:val="0"/>
                <w:bCs w:val="0"/>
                <w:i/>
                <w:iCs/>
                <w:spacing w:val="17"/>
                <w:w w:val="116"/>
                <w:sz w:val="20"/>
                <w:szCs w:val="20"/>
                <w:lang w:val="en-US" w:eastAsia="zh-CN"/>
              </w:rPr>
              <w:t xml:space="preserve"> </w:t>
            </w:r>
            <w:r w:rsidRPr="0031570E">
              <w:rPr>
                <w:rFonts w:ascii="Arial" w:hAnsi="Arial" w:cs="Arial"/>
                <w:b w:val="0"/>
                <w:bCs w:val="0"/>
                <w:i/>
                <w:iCs/>
                <w:w w:val="116"/>
                <w:sz w:val="20"/>
                <w:szCs w:val="20"/>
                <w:lang w:val="en-US" w:eastAsia="zh-CN"/>
              </w:rPr>
              <w:t>possible</w:t>
            </w:r>
            <w:r w:rsidRPr="0031570E">
              <w:rPr>
                <w:rFonts w:ascii="Arial" w:hAnsi="Arial" w:cs="Arial"/>
                <w:b w:val="0"/>
                <w:bCs w:val="0"/>
                <w:i/>
                <w:iCs/>
                <w:spacing w:val="-17"/>
                <w:w w:val="116"/>
                <w:sz w:val="20"/>
                <w:szCs w:val="20"/>
                <w:lang w:val="en-US" w:eastAsia="zh-CN"/>
              </w:rPr>
              <w:t xml:space="preserve"> </w:t>
            </w:r>
            <w:r w:rsidRPr="0031570E">
              <w:rPr>
                <w:rFonts w:ascii="Arial" w:hAnsi="Arial" w:cs="Arial"/>
                <w:b w:val="0"/>
                <w:bCs w:val="0"/>
                <w:i/>
                <w:iCs/>
                <w:w w:val="116"/>
                <w:sz w:val="20"/>
                <w:szCs w:val="20"/>
                <w:lang w:val="en-US" w:eastAsia="zh-CN"/>
              </w:rPr>
              <w:t>the</w:t>
            </w:r>
            <w:r w:rsidRPr="0031570E">
              <w:rPr>
                <w:rFonts w:ascii="Arial" w:hAnsi="Arial" w:cs="Arial"/>
                <w:b w:val="0"/>
                <w:bCs w:val="0"/>
                <w:i/>
                <w:iCs/>
                <w:spacing w:val="18"/>
                <w:w w:val="116"/>
                <w:sz w:val="20"/>
                <w:szCs w:val="20"/>
                <w:lang w:val="en-US" w:eastAsia="zh-CN"/>
              </w:rPr>
              <w:t xml:space="preserve"> </w:t>
            </w:r>
            <w:r w:rsidRPr="0031570E">
              <w:rPr>
                <w:rFonts w:ascii="Arial" w:hAnsi="Arial" w:cs="Arial"/>
                <w:b w:val="0"/>
                <w:bCs w:val="0"/>
                <w:i/>
                <w:iCs/>
                <w:w w:val="116"/>
                <w:sz w:val="20"/>
                <w:szCs w:val="20"/>
                <w:lang w:val="en-US" w:eastAsia="zh-CN"/>
              </w:rPr>
              <w:t>non-selected</w:t>
            </w:r>
            <w:r w:rsidRPr="0031570E">
              <w:rPr>
                <w:rFonts w:ascii="Arial" w:hAnsi="Arial" w:cs="Arial"/>
                <w:b w:val="0"/>
                <w:bCs w:val="0"/>
                <w:i/>
                <w:iCs/>
                <w:spacing w:val="6"/>
                <w:w w:val="116"/>
                <w:sz w:val="20"/>
                <w:szCs w:val="20"/>
                <w:lang w:val="en-US" w:eastAsia="zh-CN"/>
              </w:rPr>
              <w:t xml:space="preserve"> </w:t>
            </w:r>
            <w:r w:rsidRPr="0031570E">
              <w:rPr>
                <w:rFonts w:ascii="Arial" w:hAnsi="Arial" w:cs="Arial"/>
                <w:b w:val="0"/>
                <w:bCs w:val="0"/>
                <w:i/>
                <w:iCs/>
                <w:w w:val="121"/>
                <w:sz w:val="20"/>
                <w:szCs w:val="20"/>
                <w:lang w:val="en-US" w:eastAsia="zh-CN"/>
              </w:rPr>
              <w:t xml:space="preserve">option </w:t>
            </w:r>
            <w:r w:rsidRPr="0031570E">
              <w:rPr>
                <w:rFonts w:ascii="Arial" w:hAnsi="Arial" w:cs="Arial"/>
                <w:b w:val="0"/>
                <w:bCs w:val="0"/>
                <w:i/>
                <w:iCs/>
                <w:sz w:val="20"/>
                <w:szCs w:val="20"/>
                <w:lang w:val="en-US" w:eastAsia="zh-CN"/>
              </w:rPr>
              <w:t>may be</w:t>
            </w:r>
            <w:r w:rsidRPr="0031570E">
              <w:rPr>
                <w:rFonts w:ascii="Arial" w:hAnsi="Arial" w:cs="Arial"/>
                <w:b w:val="0"/>
                <w:bCs w:val="0"/>
                <w:i/>
                <w:iCs/>
                <w:spacing w:val="37"/>
                <w:sz w:val="20"/>
                <w:szCs w:val="20"/>
                <w:lang w:val="en-US" w:eastAsia="zh-CN"/>
              </w:rPr>
              <w:t xml:space="preserve"> </w:t>
            </w:r>
            <w:r w:rsidRPr="0031570E">
              <w:rPr>
                <w:rFonts w:ascii="Arial" w:hAnsi="Arial" w:cs="Arial"/>
                <w:b w:val="0"/>
                <w:bCs w:val="0"/>
                <w:i/>
                <w:iCs/>
                <w:w w:val="119"/>
                <w:sz w:val="20"/>
                <w:szCs w:val="20"/>
                <w:lang w:val="en-US" w:eastAsia="zh-CN"/>
              </w:rPr>
              <w:t>deleted):</w:t>
            </w:r>
          </w:p>
          <w:p w14:paraId="3EDE2B95" w14:textId="77777777" w:rsidR="00EB5D19" w:rsidRPr="0031570E" w:rsidRDefault="00BF5EAA" w:rsidP="007C769A">
            <w:pPr>
              <w:rPr>
                <w:rFonts w:ascii="Arial" w:hAnsi="Arial" w:cs="Arial"/>
                <w:b w:val="0"/>
                <w:bCs w:val="0"/>
                <w:i/>
                <w:iCs/>
                <w:sz w:val="20"/>
                <w:szCs w:val="20"/>
                <w:lang w:val="en-US" w:eastAsia="zh-CN"/>
              </w:rPr>
            </w:pPr>
            <w:r w:rsidRPr="0031570E">
              <w:rPr>
                <w:rFonts w:ascii="Arial" w:hAnsi="Arial" w:cs="Arial"/>
                <w:b w:val="0"/>
                <w:bCs w:val="0"/>
                <w:i/>
                <w:iCs/>
                <w:w w:val="119"/>
                <w:sz w:val="20"/>
                <w:szCs w:val="20"/>
                <w:lang w:val="en-US" w:eastAsia="zh-CN"/>
              </w:rPr>
              <w:t>has/have</w:t>
            </w:r>
            <w:r w:rsidRPr="0031570E">
              <w:rPr>
                <w:rFonts w:ascii="Arial" w:hAnsi="Arial" w:cs="Arial"/>
                <w:b w:val="0"/>
                <w:bCs w:val="0"/>
                <w:i/>
                <w:iCs/>
                <w:spacing w:val="-19"/>
                <w:w w:val="119"/>
                <w:sz w:val="20"/>
                <w:szCs w:val="20"/>
                <w:lang w:val="en-US" w:eastAsia="zh-CN"/>
              </w:rPr>
              <w:t xml:space="preserve"> </w:t>
            </w:r>
            <w:r w:rsidRPr="0031570E">
              <w:rPr>
                <w:rFonts w:ascii="Arial" w:hAnsi="Arial" w:cs="Arial"/>
                <w:b w:val="0"/>
                <w:bCs w:val="0"/>
                <w:i/>
                <w:iCs/>
                <w:w w:val="119"/>
                <w:sz w:val="20"/>
                <w:szCs w:val="20"/>
                <w:lang w:val="en-US" w:eastAsia="zh-CN"/>
              </w:rPr>
              <w:t>been</w:t>
            </w:r>
            <w:r w:rsidRPr="0031570E">
              <w:rPr>
                <w:rFonts w:ascii="Arial" w:hAnsi="Arial" w:cs="Arial"/>
                <w:b w:val="0"/>
                <w:bCs w:val="0"/>
                <w:i/>
                <w:iCs/>
                <w:spacing w:val="8"/>
                <w:w w:val="119"/>
                <w:sz w:val="20"/>
                <w:szCs w:val="20"/>
                <w:lang w:val="en-US" w:eastAsia="zh-CN"/>
              </w:rPr>
              <w:t xml:space="preserve"> </w:t>
            </w:r>
            <w:r w:rsidRPr="0031570E">
              <w:rPr>
                <w:rFonts w:ascii="Arial" w:hAnsi="Arial" w:cs="Arial"/>
                <w:b w:val="0"/>
                <w:bCs w:val="0"/>
                <w:i/>
                <w:iCs/>
                <w:w w:val="119"/>
                <w:sz w:val="20"/>
                <w:szCs w:val="20"/>
                <w:lang w:val="en-US" w:eastAsia="zh-CN"/>
              </w:rPr>
              <w:t>prepared,</w:t>
            </w:r>
            <w:r w:rsidRPr="0031570E">
              <w:rPr>
                <w:rFonts w:ascii="Arial" w:hAnsi="Arial" w:cs="Arial"/>
                <w:b w:val="0"/>
                <w:bCs w:val="0"/>
                <w:i/>
                <w:iCs/>
                <w:spacing w:val="8"/>
                <w:w w:val="119"/>
                <w:sz w:val="20"/>
                <w:szCs w:val="20"/>
                <w:lang w:val="en-US" w:eastAsia="zh-CN"/>
              </w:rPr>
              <w:t xml:space="preserve"> </w:t>
            </w:r>
            <w:r w:rsidRPr="0031570E">
              <w:rPr>
                <w:rFonts w:ascii="Arial" w:hAnsi="Arial" w:cs="Arial"/>
                <w:b w:val="0"/>
                <w:bCs w:val="0"/>
                <w:i/>
                <w:iCs/>
                <w:w w:val="119"/>
                <w:sz w:val="20"/>
                <w:szCs w:val="20"/>
                <w:lang w:val="en-US" w:eastAsia="zh-CN"/>
              </w:rPr>
              <w:t>packed,</w:t>
            </w:r>
            <w:r w:rsidRPr="0031570E">
              <w:rPr>
                <w:rFonts w:ascii="Arial" w:hAnsi="Arial" w:cs="Arial"/>
                <w:b w:val="0"/>
                <w:bCs w:val="0"/>
                <w:i/>
                <w:iCs/>
                <w:spacing w:val="-12"/>
                <w:w w:val="119"/>
                <w:sz w:val="20"/>
                <w:szCs w:val="20"/>
                <w:lang w:val="en-US" w:eastAsia="zh-CN"/>
              </w:rPr>
              <w:t xml:space="preserve"> </w:t>
            </w:r>
            <w:r w:rsidRPr="0031570E">
              <w:rPr>
                <w:rFonts w:ascii="Arial" w:hAnsi="Arial" w:cs="Arial"/>
                <w:b w:val="0"/>
                <w:bCs w:val="0"/>
                <w:i/>
                <w:iCs/>
                <w:w w:val="119"/>
                <w:sz w:val="20"/>
                <w:szCs w:val="20"/>
                <w:lang w:val="en-US" w:eastAsia="zh-CN"/>
              </w:rPr>
              <w:t>held</w:t>
            </w:r>
            <w:r w:rsidRPr="0031570E">
              <w:rPr>
                <w:rFonts w:ascii="Arial" w:hAnsi="Arial" w:cs="Arial"/>
                <w:b w:val="0"/>
                <w:bCs w:val="0"/>
                <w:i/>
                <w:iCs/>
                <w:spacing w:val="-3"/>
                <w:w w:val="119"/>
                <w:sz w:val="20"/>
                <w:szCs w:val="20"/>
                <w:lang w:val="en-US" w:eastAsia="zh-CN"/>
              </w:rPr>
              <w:t xml:space="preserve"> </w:t>
            </w:r>
            <w:r w:rsidRPr="0031570E">
              <w:rPr>
                <w:rFonts w:ascii="Arial" w:hAnsi="Arial" w:cs="Arial"/>
                <w:b w:val="0"/>
                <w:bCs w:val="0"/>
                <w:i/>
                <w:iCs/>
                <w:w w:val="119"/>
                <w:sz w:val="20"/>
                <w:szCs w:val="20"/>
                <w:lang w:val="en-US" w:eastAsia="zh-CN"/>
              </w:rPr>
              <w:t>and</w:t>
            </w:r>
            <w:r w:rsidRPr="0031570E">
              <w:rPr>
                <w:rFonts w:ascii="Arial" w:hAnsi="Arial" w:cs="Arial"/>
                <w:b w:val="0"/>
                <w:bCs w:val="0"/>
                <w:i/>
                <w:iCs/>
                <w:spacing w:val="6"/>
                <w:w w:val="119"/>
                <w:sz w:val="20"/>
                <w:szCs w:val="20"/>
                <w:lang w:val="en-US" w:eastAsia="zh-CN"/>
              </w:rPr>
              <w:t xml:space="preserve"> </w:t>
            </w:r>
            <w:r w:rsidRPr="0031570E">
              <w:rPr>
                <w:rFonts w:ascii="Arial" w:hAnsi="Arial" w:cs="Arial"/>
                <w:b w:val="0"/>
                <w:bCs w:val="0"/>
                <w:i/>
                <w:iCs/>
                <w:w w:val="119"/>
                <w:sz w:val="20"/>
                <w:szCs w:val="20"/>
                <w:lang w:val="en-US" w:eastAsia="zh-CN"/>
              </w:rPr>
              <w:t>transported</w:t>
            </w:r>
            <w:r w:rsidRPr="0031570E">
              <w:rPr>
                <w:rFonts w:ascii="Arial" w:hAnsi="Arial" w:cs="Arial"/>
                <w:b w:val="0"/>
                <w:bCs w:val="0"/>
                <w:i/>
                <w:iCs/>
                <w:spacing w:val="17"/>
                <w:w w:val="119"/>
                <w:sz w:val="20"/>
                <w:szCs w:val="20"/>
                <w:lang w:val="en-US" w:eastAsia="zh-CN"/>
              </w:rPr>
              <w:t xml:space="preserve"> </w:t>
            </w:r>
            <w:r w:rsidRPr="0031570E">
              <w:rPr>
                <w:rFonts w:ascii="Arial" w:hAnsi="Arial" w:cs="Arial"/>
                <w:b w:val="0"/>
                <w:bCs w:val="0"/>
                <w:i/>
                <w:iCs/>
                <w:w w:val="119"/>
                <w:sz w:val="20"/>
                <w:szCs w:val="20"/>
                <w:lang w:val="en-US" w:eastAsia="zh-CN"/>
              </w:rPr>
              <w:t>prior</w:t>
            </w:r>
            <w:r w:rsidRPr="0031570E">
              <w:rPr>
                <w:rFonts w:ascii="Arial" w:hAnsi="Arial" w:cs="Arial"/>
                <w:b w:val="0"/>
                <w:bCs w:val="0"/>
                <w:i/>
                <w:iCs/>
                <w:spacing w:val="-9"/>
                <w:w w:val="119"/>
                <w:sz w:val="20"/>
                <w:szCs w:val="20"/>
                <w:lang w:val="en-US" w:eastAsia="zh-CN"/>
              </w:rPr>
              <w:t xml:space="preserve"> </w:t>
            </w:r>
            <w:r w:rsidRPr="0031570E">
              <w:rPr>
                <w:rFonts w:ascii="Arial" w:hAnsi="Arial" w:cs="Arial"/>
                <w:b w:val="0"/>
                <w:bCs w:val="0"/>
                <w:i/>
                <w:iCs/>
                <w:w w:val="119"/>
                <w:sz w:val="20"/>
                <w:szCs w:val="20"/>
                <w:lang w:val="en-US" w:eastAsia="zh-CN"/>
              </w:rPr>
              <w:t>to</w:t>
            </w:r>
            <w:r w:rsidRPr="0031570E">
              <w:rPr>
                <w:rFonts w:ascii="Arial" w:hAnsi="Arial" w:cs="Arial"/>
                <w:b w:val="0"/>
                <w:bCs w:val="0"/>
                <w:i/>
                <w:iCs/>
                <w:spacing w:val="7"/>
                <w:w w:val="119"/>
                <w:sz w:val="20"/>
                <w:szCs w:val="20"/>
                <w:lang w:val="en-US" w:eastAsia="zh-CN"/>
              </w:rPr>
              <w:t xml:space="preserve"> </w:t>
            </w:r>
            <w:r w:rsidRPr="0031570E">
              <w:rPr>
                <w:rFonts w:ascii="Arial" w:hAnsi="Arial" w:cs="Arial"/>
                <w:b w:val="0"/>
                <w:bCs w:val="0"/>
                <w:i/>
                <w:iCs/>
                <w:w w:val="119"/>
                <w:sz w:val="20"/>
                <w:szCs w:val="20"/>
                <w:lang w:val="en-US" w:eastAsia="zh-CN"/>
              </w:rPr>
              <w:t>export</w:t>
            </w:r>
            <w:r w:rsidRPr="0031570E">
              <w:rPr>
                <w:rFonts w:ascii="Arial" w:hAnsi="Arial" w:cs="Arial"/>
                <w:b w:val="0"/>
                <w:bCs w:val="0"/>
                <w:i/>
                <w:iCs/>
                <w:spacing w:val="-3"/>
                <w:w w:val="119"/>
                <w:sz w:val="20"/>
                <w:szCs w:val="20"/>
                <w:lang w:val="en-US" w:eastAsia="zh-CN"/>
              </w:rPr>
              <w:t xml:space="preserve"> </w:t>
            </w:r>
            <w:r w:rsidRPr="0031570E">
              <w:rPr>
                <w:rFonts w:ascii="Arial" w:hAnsi="Arial" w:cs="Arial"/>
                <w:b w:val="0"/>
                <w:bCs w:val="0"/>
                <w:i/>
                <w:iCs/>
                <w:w w:val="119"/>
                <w:sz w:val="20"/>
                <w:szCs w:val="20"/>
                <w:lang w:val="en-US" w:eastAsia="zh-CN"/>
              </w:rPr>
              <w:t>under</w:t>
            </w:r>
            <w:r w:rsidRPr="0031570E">
              <w:rPr>
                <w:rFonts w:ascii="Arial" w:hAnsi="Arial" w:cs="Arial"/>
                <w:b w:val="0"/>
                <w:bCs w:val="0"/>
                <w:i/>
                <w:iCs/>
                <w:spacing w:val="7"/>
                <w:w w:val="119"/>
                <w:sz w:val="20"/>
                <w:szCs w:val="20"/>
                <w:lang w:val="en-US" w:eastAsia="zh-CN"/>
              </w:rPr>
              <w:t xml:space="preserve"> </w:t>
            </w:r>
            <w:r w:rsidRPr="0031570E">
              <w:rPr>
                <w:rFonts w:ascii="Arial" w:hAnsi="Arial" w:cs="Arial"/>
                <w:b w:val="0"/>
                <w:bCs w:val="0"/>
                <w:i/>
                <w:iCs/>
                <w:w w:val="119"/>
                <w:sz w:val="20"/>
                <w:szCs w:val="20"/>
                <w:lang w:val="en-US" w:eastAsia="zh-CN"/>
              </w:rPr>
              <w:t>good</w:t>
            </w:r>
            <w:r w:rsidRPr="0031570E">
              <w:rPr>
                <w:rFonts w:ascii="Arial" w:hAnsi="Arial" w:cs="Arial"/>
                <w:b w:val="0"/>
                <w:bCs w:val="0"/>
                <w:i/>
                <w:iCs/>
                <w:spacing w:val="6"/>
                <w:w w:val="119"/>
                <w:sz w:val="20"/>
                <w:szCs w:val="20"/>
                <w:lang w:val="en-US" w:eastAsia="zh-CN"/>
              </w:rPr>
              <w:t xml:space="preserve"> </w:t>
            </w:r>
            <w:r w:rsidRPr="0031570E">
              <w:rPr>
                <w:rFonts w:ascii="Arial" w:hAnsi="Arial" w:cs="Arial"/>
                <w:b w:val="0"/>
                <w:bCs w:val="0"/>
                <w:i/>
                <w:iCs/>
                <w:w w:val="119"/>
                <w:sz w:val="20"/>
                <w:szCs w:val="20"/>
                <w:lang w:val="en-US" w:eastAsia="zh-CN"/>
              </w:rPr>
              <w:t>hygienic practice</w:t>
            </w:r>
            <w:r w:rsidRPr="0031570E">
              <w:rPr>
                <w:rFonts w:ascii="Arial" w:hAnsi="Arial" w:cs="Arial"/>
                <w:b w:val="0"/>
                <w:bCs w:val="0"/>
                <w:i/>
                <w:iCs/>
                <w:spacing w:val="-17"/>
                <w:w w:val="119"/>
                <w:sz w:val="20"/>
                <w:szCs w:val="20"/>
                <w:lang w:val="en-US" w:eastAsia="zh-CN"/>
              </w:rPr>
              <w:t xml:space="preserve"> </w:t>
            </w:r>
            <w:r w:rsidRPr="0031570E">
              <w:rPr>
                <w:rFonts w:ascii="Arial" w:hAnsi="Arial" w:cs="Arial"/>
                <w:b w:val="0"/>
                <w:bCs w:val="0"/>
                <w:i/>
                <w:iCs/>
                <w:w w:val="119"/>
                <w:sz w:val="20"/>
                <w:szCs w:val="20"/>
                <w:lang w:val="en-US" w:eastAsia="zh-CN"/>
              </w:rPr>
              <w:t>and</w:t>
            </w:r>
            <w:r w:rsidRPr="0031570E">
              <w:rPr>
                <w:rFonts w:ascii="Arial" w:hAnsi="Arial" w:cs="Arial"/>
                <w:b w:val="0"/>
                <w:bCs w:val="0"/>
                <w:i/>
                <w:iCs/>
                <w:spacing w:val="6"/>
                <w:w w:val="119"/>
                <w:sz w:val="20"/>
                <w:szCs w:val="20"/>
                <w:lang w:val="en-US" w:eastAsia="zh-CN"/>
              </w:rPr>
              <w:t xml:space="preserve"> </w:t>
            </w:r>
            <w:r w:rsidRPr="0031570E">
              <w:rPr>
                <w:rFonts w:ascii="Arial" w:hAnsi="Arial" w:cs="Arial"/>
                <w:b w:val="0"/>
                <w:bCs w:val="0"/>
                <w:i/>
                <w:iCs/>
                <w:sz w:val="20"/>
                <w:szCs w:val="20"/>
                <w:lang w:val="en-US" w:eastAsia="zh-CN"/>
              </w:rPr>
              <w:t>an</w:t>
            </w:r>
            <w:r w:rsidRPr="0031570E">
              <w:rPr>
                <w:rFonts w:ascii="Arial" w:hAnsi="Arial" w:cs="Arial"/>
                <w:b w:val="0"/>
                <w:bCs w:val="0"/>
                <w:i/>
                <w:iCs/>
                <w:spacing w:val="37"/>
                <w:sz w:val="20"/>
                <w:szCs w:val="20"/>
                <w:lang w:val="en-US" w:eastAsia="zh-CN"/>
              </w:rPr>
              <w:t xml:space="preserve"> </w:t>
            </w:r>
            <w:r w:rsidRPr="0031570E">
              <w:rPr>
                <w:rFonts w:ascii="Arial" w:hAnsi="Arial" w:cs="Arial"/>
                <w:b w:val="0"/>
                <w:bCs w:val="0"/>
                <w:i/>
                <w:iCs/>
                <w:w w:val="116"/>
                <w:sz w:val="20"/>
                <w:szCs w:val="20"/>
                <w:lang w:val="en-US" w:eastAsia="zh-CN"/>
              </w:rPr>
              <w:t>e</w:t>
            </w:r>
            <w:r w:rsidRPr="0031570E">
              <w:rPr>
                <w:rFonts w:ascii="Arial" w:hAnsi="Arial" w:cs="Arial"/>
                <w:b w:val="0"/>
                <w:bCs w:val="0"/>
                <w:i/>
                <w:iCs/>
                <w:spacing w:val="-3"/>
                <w:w w:val="116"/>
                <w:sz w:val="20"/>
                <w:szCs w:val="20"/>
                <w:lang w:val="en-US" w:eastAsia="zh-CN"/>
              </w:rPr>
              <w:t>f</w:t>
            </w:r>
            <w:r w:rsidRPr="0031570E">
              <w:rPr>
                <w:rFonts w:ascii="Arial" w:hAnsi="Arial" w:cs="Arial"/>
                <w:b w:val="0"/>
                <w:bCs w:val="0"/>
                <w:i/>
                <w:iCs/>
                <w:w w:val="116"/>
                <w:sz w:val="20"/>
                <w:szCs w:val="20"/>
                <w:lang w:val="en-US" w:eastAsia="zh-CN"/>
              </w:rPr>
              <w:t>fective</w:t>
            </w:r>
            <w:r w:rsidRPr="0031570E">
              <w:rPr>
                <w:rFonts w:ascii="Arial" w:hAnsi="Arial" w:cs="Arial"/>
                <w:b w:val="0"/>
                <w:bCs w:val="0"/>
                <w:i/>
                <w:iCs/>
                <w:spacing w:val="-4"/>
                <w:w w:val="116"/>
                <w:sz w:val="20"/>
                <w:szCs w:val="20"/>
                <w:lang w:val="en-US" w:eastAsia="zh-CN"/>
              </w:rPr>
              <w:t xml:space="preserve"> </w:t>
            </w:r>
            <w:r w:rsidRPr="0031570E">
              <w:rPr>
                <w:rFonts w:ascii="Arial" w:hAnsi="Arial" w:cs="Arial"/>
                <w:b w:val="0"/>
                <w:bCs w:val="0"/>
                <w:i/>
                <w:iCs/>
                <w:w w:val="116"/>
                <w:sz w:val="20"/>
                <w:szCs w:val="20"/>
                <w:lang w:val="en-US" w:eastAsia="zh-CN"/>
              </w:rPr>
              <w:t>food</w:t>
            </w:r>
            <w:r w:rsidRPr="0031570E">
              <w:rPr>
                <w:rFonts w:ascii="Arial" w:hAnsi="Arial" w:cs="Arial"/>
                <w:b w:val="0"/>
                <w:bCs w:val="0"/>
                <w:i/>
                <w:iCs/>
                <w:spacing w:val="12"/>
                <w:w w:val="116"/>
                <w:sz w:val="20"/>
                <w:szCs w:val="20"/>
                <w:lang w:val="en-US" w:eastAsia="zh-CN"/>
              </w:rPr>
              <w:t xml:space="preserve"> </w:t>
            </w:r>
            <w:proofErr w:type="gramStart"/>
            <w:r w:rsidRPr="0031570E">
              <w:rPr>
                <w:rFonts w:ascii="Arial" w:hAnsi="Arial" w:cs="Arial"/>
                <w:b w:val="0"/>
                <w:bCs w:val="0"/>
                <w:i/>
                <w:iCs/>
                <w:w w:val="116"/>
                <w:sz w:val="20"/>
                <w:szCs w:val="20"/>
                <w:lang w:val="en-US" w:eastAsia="zh-CN"/>
              </w:rPr>
              <w:t>safety</w:t>
            </w:r>
            <w:r w:rsidRPr="0031570E">
              <w:rPr>
                <w:rFonts w:ascii="Arial" w:hAnsi="Arial" w:cs="Arial"/>
                <w:b w:val="0"/>
                <w:bCs w:val="0"/>
                <w:i/>
                <w:iCs/>
                <w:spacing w:val="-2"/>
                <w:w w:val="116"/>
                <w:sz w:val="20"/>
                <w:szCs w:val="20"/>
                <w:lang w:val="en-US" w:eastAsia="zh-CN"/>
              </w:rPr>
              <w:t xml:space="preserve"> </w:t>
            </w:r>
            <w:r w:rsidRPr="0031570E">
              <w:rPr>
                <w:rFonts w:ascii="Arial" w:hAnsi="Arial" w:cs="Arial"/>
                <w:b w:val="0"/>
                <w:bCs w:val="0"/>
                <w:i/>
                <w:iCs/>
                <w:w w:val="116"/>
                <w:sz w:val="20"/>
                <w:szCs w:val="20"/>
                <w:lang w:val="en-US" w:eastAsia="zh-CN"/>
              </w:rPr>
              <w:t>control</w:t>
            </w:r>
            <w:proofErr w:type="gramEnd"/>
            <w:r w:rsidRPr="0031570E">
              <w:rPr>
                <w:rFonts w:ascii="Arial" w:hAnsi="Arial" w:cs="Arial"/>
                <w:b w:val="0"/>
                <w:bCs w:val="0"/>
                <w:i/>
                <w:iCs/>
                <w:spacing w:val="2"/>
                <w:w w:val="116"/>
                <w:sz w:val="20"/>
                <w:szCs w:val="20"/>
                <w:lang w:val="en-US" w:eastAsia="zh-CN"/>
              </w:rPr>
              <w:t xml:space="preserve"> </w:t>
            </w:r>
            <w:r w:rsidRPr="0031570E">
              <w:rPr>
                <w:rFonts w:ascii="Arial" w:hAnsi="Arial" w:cs="Arial"/>
                <w:b w:val="0"/>
                <w:bCs w:val="0"/>
                <w:i/>
                <w:iCs/>
                <w:w w:val="116"/>
                <w:sz w:val="20"/>
                <w:szCs w:val="20"/>
                <w:lang w:val="en-US" w:eastAsia="zh-CN"/>
              </w:rPr>
              <w:t>system,</w:t>
            </w:r>
          </w:p>
          <w:p w14:paraId="3DA8F164" w14:textId="2E6E6BD7" w:rsidR="00EB5D19" w:rsidRPr="0031570E" w:rsidRDefault="00BF5EAA" w:rsidP="007C769A">
            <w:pPr>
              <w:rPr>
                <w:rFonts w:ascii="Arial" w:hAnsi="Arial" w:cs="Arial"/>
                <w:b w:val="0"/>
                <w:bCs w:val="0"/>
                <w:i/>
                <w:iCs/>
                <w:sz w:val="20"/>
                <w:szCs w:val="20"/>
                <w:lang w:val="en-US" w:eastAsia="zh-CN"/>
              </w:rPr>
            </w:pPr>
            <w:r w:rsidRPr="0031570E">
              <w:rPr>
                <w:rFonts w:ascii="Arial" w:hAnsi="Arial" w:cs="Arial"/>
                <w:b w:val="0"/>
                <w:bCs w:val="0"/>
                <w:i/>
                <w:iCs/>
                <w:w w:val="116"/>
                <w:sz w:val="20"/>
                <w:szCs w:val="20"/>
                <w:lang w:val="en-US" w:eastAsia="zh-CN"/>
              </w:rPr>
              <w:t>implemented</w:t>
            </w:r>
            <w:r w:rsidRPr="0031570E">
              <w:rPr>
                <w:rFonts w:ascii="Arial" w:hAnsi="Arial" w:cs="Arial"/>
                <w:b w:val="0"/>
                <w:bCs w:val="0"/>
                <w:i/>
                <w:iCs/>
                <w:spacing w:val="21"/>
                <w:w w:val="116"/>
                <w:sz w:val="20"/>
                <w:szCs w:val="20"/>
                <w:lang w:val="en-US" w:eastAsia="zh-CN"/>
              </w:rPr>
              <w:t xml:space="preserve"> </w:t>
            </w:r>
            <w:r w:rsidRPr="0031570E">
              <w:rPr>
                <w:rFonts w:ascii="Arial" w:hAnsi="Arial" w:cs="Arial"/>
                <w:b w:val="0"/>
                <w:bCs w:val="0"/>
                <w:i/>
                <w:iCs/>
                <w:w w:val="116"/>
                <w:sz w:val="20"/>
                <w:szCs w:val="20"/>
                <w:lang w:val="en-US" w:eastAsia="zh-CN"/>
              </w:rPr>
              <w:t>within</w:t>
            </w:r>
            <w:r w:rsidRPr="0031570E">
              <w:rPr>
                <w:rFonts w:ascii="Arial" w:hAnsi="Arial" w:cs="Arial"/>
                <w:b w:val="0"/>
                <w:bCs w:val="0"/>
                <w:i/>
                <w:iCs/>
                <w:spacing w:val="2"/>
                <w:w w:val="116"/>
                <w:sz w:val="20"/>
                <w:szCs w:val="20"/>
                <w:lang w:val="en-US" w:eastAsia="zh-CN"/>
              </w:rPr>
              <w:t xml:space="preserve"> </w:t>
            </w:r>
            <w:r w:rsidRPr="0031570E">
              <w:rPr>
                <w:rFonts w:ascii="Arial" w:hAnsi="Arial" w:cs="Arial"/>
                <w:b w:val="0"/>
                <w:bCs w:val="0"/>
                <w:i/>
                <w:iCs/>
                <w:w w:val="116"/>
                <w:sz w:val="20"/>
                <w:szCs w:val="20"/>
                <w:lang w:val="en-US" w:eastAsia="zh-CN"/>
              </w:rPr>
              <w:t>the</w:t>
            </w:r>
            <w:r w:rsidRPr="0031570E">
              <w:rPr>
                <w:rFonts w:ascii="Arial" w:hAnsi="Arial" w:cs="Arial"/>
                <w:b w:val="0"/>
                <w:bCs w:val="0"/>
                <w:i/>
                <w:iCs/>
                <w:spacing w:val="18"/>
                <w:w w:val="116"/>
                <w:sz w:val="20"/>
                <w:szCs w:val="20"/>
                <w:lang w:val="en-US" w:eastAsia="zh-CN"/>
              </w:rPr>
              <w:t xml:space="preserve"> </w:t>
            </w:r>
            <w:r w:rsidRPr="0031570E">
              <w:rPr>
                <w:rFonts w:ascii="Arial" w:hAnsi="Arial" w:cs="Arial"/>
                <w:b w:val="0"/>
                <w:bCs w:val="0"/>
                <w:i/>
                <w:iCs/>
                <w:w w:val="116"/>
                <w:sz w:val="20"/>
                <w:szCs w:val="20"/>
                <w:lang w:val="en-US" w:eastAsia="zh-CN"/>
              </w:rPr>
              <w:t>context</w:t>
            </w:r>
            <w:r w:rsidRPr="0031570E">
              <w:rPr>
                <w:rFonts w:ascii="Arial" w:hAnsi="Arial" w:cs="Arial"/>
                <w:b w:val="0"/>
                <w:bCs w:val="0"/>
                <w:i/>
                <w:iCs/>
                <w:spacing w:val="11"/>
                <w:w w:val="116"/>
                <w:sz w:val="20"/>
                <w:szCs w:val="20"/>
                <w:lang w:val="en-US" w:eastAsia="zh-CN"/>
              </w:rPr>
              <w:t xml:space="preserve"> </w:t>
            </w:r>
            <w:r w:rsidRPr="0031570E">
              <w:rPr>
                <w:rFonts w:ascii="Arial" w:hAnsi="Arial" w:cs="Arial"/>
                <w:b w:val="0"/>
                <w:bCs w:val="0"/>
                <w:i/>
                <w:iCs/>
                <w:sz w:val="20"/>
                <w:szCs w:val="20"/>
                <w:lang w:val="en-US" w:eastAsia="zh-CN"/>
              </w:rPr>
              <w:t>of</w:t>
            </w:r>
            <w:r w:rsidRPr="0031570E">
              <w:rPr>
                <w:rFonts w:ascii="Arial" w:hAnsi="Arial" w:cs="Arial"/>
                <w:b w:val="0"/>
                <w:bCs w:val="0"/>
                <w:i/>
                <w:iCs/>
                <w:spacing w:val="29"/>
                <w:sz w:val="20"/>
                <w:szCs w:val="20"/>
                <w:lang w:val="en-US" w:eastAsia="zh-CN"/>
              </w:rPr>
              <w:t xml:space="preserve"> </w:t>
            </w:r>
            <w:r w:rsidRPr="0031570E">
              <w:rPr>
                <w:rFonts w:ascii="Arial" w:hAnsi="Arial" w:cs="Arial"/>
                <w:b w:val="0"/>
                <w:bCs w:val="0"/>
                <w:i/>
                <w:iCs/>
                <w:sz w:val="20"/>
                <w:szCs w:val="20"/>
                <w:lang w:val="en-US" w:eastAsia="zh-CN"/>
              </w:rPr>
              <w:t xml:space="preserve">HACCP </w:t>
            </w:r>
            <w:r w:rsidRPr="0031570E">
              <w:rPr>
                <w:rFonts w:ascii="Arial" w:hAnsi="Arial" w:cs="Arial"/>
                <w:b w:val="0"/>
                <w:bCs w:val="0"/>
                <w:i/>
                <w:iCs/>
                <w:w w:val="110"/>
                <w:sz w:val="20"/>
                <w:szCs w:val="20"/>
                <w:lang w:val="en-US" w:eastAsia="zh-CN"/>
              </w:rPr>
              <w:t xml:space="preserve">systems </w:t>
            </w:r>
            <w:r w:rsidRPr="0031570E">
              <w:rPr>
                <w:rFonts w:ascii="Arial" w:hAnsi="Arial" w:cs="Arial"/>
                <w:b w:val="0"/>
                <w:bCs w:val="0"/>
                <w:i/>
                <w:iCs/>
                <w:w w:val="121"/>
                <w:sz w:val="20"/>
                <w:szCs w:val="20"/>
                <w:lang w:val="en-US" w:eastAsia="zh-CN"/>
              </w:rPr>
              <w:t>where</w:t>
            </w:r>
            <w:r w:rsidRPr="0031570E">
              <w:rPr>
                <w:rFonts w:ascii="Arial" w:hAnsi="Arial" w:cs="Arial"/>
                <w:b w:val="0"/>
                <w:bCs w:val="0"/>
                <w:i/>
                <w:iCs/>
                <w:spacing w:val="-8"/>
                <w:w w:val="121"/>
                <w:sz w:val="20"/>
                <w:szCs w:val="20"/>
                <w:lang w:val="en-US" w:eastAsia="zh-CN"/>
              </w:rPr>
              <w:t xml:space="preserve"> </w:t>
            </w:r>
            <w:r w:rsidRPr="0031570E">
              <w:rPr>
                <w:rFonts w:ascii="Arial" w:hAnsi="Arial" w:cs="Arial"/>
                <w:b w:val="0"/>
                <w:bCs w:val="0"/>
                <w:i/>
                <w:iCs/>
                <w:w w:val="121"/>
                <w:sz w:val="20"/>
                <w:szCs w:val="20"/>
                <w:lang w:val="en-US" w:eastAsia="zh-CN"/>
              </w:rPr>
              <w:t>appropriate</w:t>
            </w:r>
            <w:r w:rsidRPr="0031570E">
              <w:rPr>
                <w:rFonts w:ascii="Arial" w:hAnsi="Arial" w:cs="Arial"/>
                <w:b w:val="0"/>
                <w:bCs w:val="0"/>
                <w:i/>
                <w:iCs/>
                <w:spacing w:val="3"/>
                <w:w w:val="121"/>
                <w:sz w:val="20"/>
                <w:szCs w:val="20"/>
                <w:lang w:val="en-US" w:eastAsia="zh-CN"/>
              </w:rPr>
              <w:t xml:space="preserve"> </w:t>
            </w:r>
            <w:r w:rsidRPr="0031570E">
              <w:rPr>
                <w:rFonts w:ascii="Arial" w:hAnsi="Arial" w:cs="Arial"/>
                <w:b w:val="0"/>
                <w:bCs w:val="0"/>
                <w:i/>
                <w:iCs/>
                <w:w w:val="121"/>
                <w:sz w:val="20"/>
                <w:szCs w:val="20"/>
                <w:lang w:val="en-US" w:eastAsia="zh-CN"/>
              </w:rPr>
              <w:t xml:space="preserve">and </w:t>
            </w:r>
            <w:r w:rsidRPr="0031570E">
              <w:rPr>
                <w:rFonts w:ascii="Arial" w:hAnsi="Arial" w:cs="Arial"/>
                <w:b w:val="0"/>
                <w:bCs w:val="0"/>
                <w:i/>
                <w:iCs/>
                <w:sz w:val="20"/>
                <w:szCs w:val="20"/>
                <w:lang w:val="en-US" w:eastAsia="zh-CN"/>
              </w:rPr>
              <w:t>in</w:t>
            </w:r>
            <w:r w:rsidRPr="0031570E">
              <w:rPr>
                <w:rFonts w:ascii="Arial" w:hAnsi="Arial" w:cs="Arial"/>
                <w:b w:val="0"/>
                <w:bCs w:val="0"/>
                <w:i/>
                <w:iCs/>
                <w:spacing w:val="20"/>
                <w:sz w:val="20"/>
                <w:szCs w:val="20"/>
                <w:lang w:val="en-US" w:eastAsia="zh-CN"/>
              </w:rPr>
              <w:t xml:space="preserve"> </w:t>
            </w:r>
            <w:r w:rsidRPr="0031570E">
              <w:rPr>
                <w:rFonts w:ascii="Arial" w:hAnsi="Arial" w:cs="Arial"/>
                <w:b w:val="0"/>
                <w:bCs w:val="0"/>
                <w:i/>
                <w:iCs/>
                <w:w w:val="115"/>
                <w:sz w:val="20"/>
                <w:szCs w:val="20"/>
                <w:lang w:val="en-US" w:eastAsia="zh-CN"/>
              </w:rPr>
              <w:t>accordance</w:t>
            </w:r>
            <w:r w:rsidRPr="0031570E">
              <w:rPr>
                <w:rFonts w:ascii="Arial" w:hAnsi="Arial" w:cs="Arial"/>
                <w:b w:val="0"/>
                <w:bCs w:val="0"/>
                <w:i/>
                <w:iCs/>
                <w:spacing w:val="5"/>
                <w:w w:val="115"/>
                <w:sz w:val="20"/>
                <w:szCs w:val="20"/>
                <w:lang w:val="en-US" w:eastAsia="zh-CN"/>
              </w:rPr>
              <w:t xml:space="preserve"> </w:t>
            </w:r>
            <w:r w:rsidRPr="0031570E">
              <w:rPr>
                <w:rFonts w:ascii="Arial" w:hAnsi="Arial" w:cs="Arial"/>
                <w:b w:val="0"/>
                <w:bCs w:val="0"/>
                <w:i/>
                <w:iCs/>
                <w:w w:val="115"/>
                <w:sz w:val="20"/>
                <w:szCs w:val="20"/>
                <w:lang w:val="en-US" w:eastAsia="zh-CN"/>
              </w:rPr>
              <w:t>with</w:t>
            </w:r>
            <w:r w:rsidRPr="0031570E">
              <w:rPr>
                <w:rFonts w:ascii="Arial" w:hAnsi="Arial" w:cs="Arial"/>
                <w:b w:val="0"/>
                <w:bCs w:val="0"/>
                <w:i/>
                <w:iCs/>
                <w:spacing w:val="6"/>
                <w:w w:val="115"/>
                <w:sz w:val="20"/>
                <w:szCs w:val="20"/>
                <w:lang w:val="en-US" w:eastAsia="zh-CN"/>
              </w:rPr>
              <w:t xml:space="preserve"> </w:t>
            </w:r>
            <w:r w:rsidRPr="0031570E">
              <w:rPr>
                <w:rFonts w:ascii="Arial" w:hAnsi="Arial" w:cs="Arial"/>
                <w:b w:val="0"/>
                <w:bCs w:val="0"/>
                <w:i/>
                <w:iCs/>
                <w:w w:val="115"/>
                <w:sz w:val="20"/>
                <w:szCs w:val="20"/>
                <w:lang w:val="en-US" w:eastAsia="zh-CN"/>
              </w:rPr>
              <w:t>the</w:t>
            </w:r>
            <w:r w:rsidRPr="0031570E">
              <w:rPr>
                <w:rFonts w:ascii="Arial" w:hAnsi="Arial" w:cs="Arial"/>
                <w:b w:val="0"/>
                <w:bCs w:val="0"/>
                <w:i/>
                <w:iCs/>
                <w:spacing w:val="20"/>
                <w:w w:val="115"/>
                <w:sz w:val="20"/>
                <w:szCs w:val="20"/>
                <w:lang w:val="en-US" w:eastAsia="zh-CN"/>
              </w:rPr>
              <w:t xml:space="preserve"> </w:t>
            </w:r>
            <w:r w:rsidRPr="0031570E">
              <w:rPr>
                <w:rFonts w:ascii="Arial" w:hAnsi="Arial" w:cs="Arial"/>
                <w:b w:val="0"/>
                <w:bCs w:val="0"/>
                <w:i/>
                <w:iCs/>
                <w:w w:val="115"/>
                <w:sz w:val="20"/>
                <w:szCs w:val="20"/>
                <w:lang w:val="en-US" w:eastAsia="zh-CN"/>
              </w:rPr>
              <w:t>provisions</w:t>
            </w:r>
            <w:r w:rsidRPr="0031570E">
              <w:rPr>
                <w:rFonts w:ascii="Arial" w:hAnsi="Arial" w:cs="Arial"/>
                <w:b w:val="0"/>
                <w:bCs w:val="0"/>
                <w:i/>
                <w:iCs/>
                <w:spacing w:val="-20"/>
                <w:w w:val="115"/>
                <w:sz w:val="20"/>
                <w:szCs w:val="20"/>
                <w:lang w:val="en-US" w:eastAsia="zh-CN"/>
              </w:rPr>
              <w:t xml:space="preserve"> </w:t>
            </w:r>
            <w:r w:rsidRPr="0031570E">
              <w:rPr>
                <w:rFonts w:ascii="Arial" w:hAnsi="Arial" w:cs="Arial"/>
                <w:b w:val="0"/>
                <w:bCs w:val="0"/>
                <w:i/>
                <w:iCs/>
                <w:sz w:val="20"/>
                <w:szCs w:val="20"/>
                <w:lang w:val="en-US" w:eastAsia="zh-CN"/>
              </w:rPr>
              <w:t>of</w:t>
            </w:r>
            <w:r w:rsidRPr="0031570E">
              <w:rPr>
                <w:rFonts w:ascii="Arial" w:hAnsi="Arial" w:cs="Arial"/>
                <w:b w:val="0"/>
                <w:bCs w:val="0"/>
                <w:i/>
                <w:iCs/>
                <w:spacing w:val="29"/>
                <w:sz w:val="20"/>
                <w:szCs w:val="20"/>
                <w:lang w:val="en-US" w:eastAsia="zh-CN"/>
              </w:rPr>
              <w:t xml:space="preserve"> </w:t>
            </w:r>
            <w:r w:rsidRPr="0031570E">
              <w:rPr>
                <w:rFonts w:ascii="Arial" w:hAnsi="Arial" w:cs="Arial"/>
                <w:b w:val="0"/>
                <w:bCs w:val="0"/>
                <w:i/>
                <w:iCs/>
                <w:w w:val="95"/>
                <w:sz w:val="20"/>
                <w:szCs w:val="20"/>
                <w:lang w:val="en-US" w:eastAsia="zh-CN"/>
              </w:rPr>
              <w:t>ARSO</w:t>
            </w:r>
            <w:r w:rsidR="0031570E">
              <w:rPr>
                <w:rFonts w:ascii="Arial" w:hAnsi="Arial" w:cs="Arial"/>
                <w:b w:val="0"/>
                <w:bCs w:val="0"/>
                <w:i/>
                <w:iCs/>
                <w:w w:val="95"/>
                <w:sz w:val="20"/>
                <w:szCs w:val="20"/>
                <w:lang w:val="en-US" w:eastAsia="zh-CN"/>
              </w:rPr>
              <w:t xml:space="preserve"> 1036</w:t>
            </w:r>
            <w:r w:rsidR="0031570E">
              <w:rPr>
                <w:rFonts w:ascii="Arial" w:hAnsi="Arial" w:cs="Arial"/>
                <w:b w:val="0"/>
                <w:bCs w:val="0"/>
                <w:i/>
                <w:iCs/>
                <w:w w:val="109"/>
                <w:sz w:val="20"/>
                <w:szCs w:val="20"/>
                <w:lang w:val="en-US" w:eastAsia="zh-CN"/>
              </w:rPr>
              <w:t xml:space="preserve"> </w:t>
            </w:r>
            <w:r w:rsidRPr="0031570E">
              <w:rPr>
                <w:rFonts w:ascii="Arial" w:hAnsi="Arial" w:cs="Arial"/>
                <w:b w:val="0"/>
                <w:bCs w:val="0"/>
                <w:i/>
                <w:iCs/>
                <w:w w:val="119"/>
                <w:sz w:val="20"/>
                <w:szCs w:val="20"/>
                <w:lang w:val="en-US" w:eastAsia="zh-CN"/>
              </w:rPr>
              <w:t>was/were</w:t>
            </w:r>
            <w:r w:rsidRPr="0031570E">
              <w:rPr>
                <w:rFonts w:ascii="Arial" w:hAnsi="Arial" w:cs="Arial"/>
                <w:b w:val="0"/>
                <w:bCs w:val="0"/>
                <w:i/>
                <w:iCs/>
                <w:spacing w:val="-20"/>
                <w:w w:val="119"/>
                <w:sz w:val="20"/>
                <w:szCs w:val="20"/>
                <w:lang w:val="en-US" w:eastAsia="zh-CN"/>
              </w:rPr>
              <w:t xml:space="preserve"> </w:t>
            </w:r>
            <w:r w:rsidRPr="0031570E">
              <w:rPr>
                <w:rFonts w:ascii="Arial" w:hAnsi="Arial" w:cs="Arial"/>
                <w:b w:val="0"/>
                <w:bCs w:val="0"/>
                <w:i/>
                <w:iCs/>
                <w:w w:val="119"/>
                <w:sz w:val="20"/>
                <w:szCs w:val="20"/>
                <w:lang w:val="en-US" w:eastAsia="zh-CN"/>
              </w:rPr>
              <w:t>produced</w:t>
            </w:r>
            <w:r w:rsidRPr="0031570E">
              <w:rPr>
                <w:rFonts w:ascii="Arial" w:hAnsi="Arial" w:cs="Arial"/>
                <w:b w:val="0"/>
                <w:bCs w:val="0"/>
                <w:i/>
                <w:iCs/>
                <w:spacing w:val="-3"/>
                <w:w w:val="119"/>
                <w:sz w:val="20"/>
                <w:szCs w:val="20"/>
                <w:lang w:val="en-US" w:eastAsia="zh-CN"/>
              </w:rPr>
              <w:t xml:space="preserve"> </w:t>
            </w:r>
            <w:r w:rsidRPr="0031570E">
              <w:rPr>
                <w:rFonts w:ascii="Arial" w:hAnsi="Arial" w:cs="Arial"/>
                <w:b w:val="0"/>
                <w:bCs w:val="0"/>
                <w:i/>
                <w:iCs/>
                <w:sz w:val="20"/>
                <w:szCs w:val="20"/>
                <w:lang w:val="en-US" w:eastAsia="zh-CN"/>
              </w:rPr>
              <w:t>in</w:t>
            </w:r>
            <w:r w:rsidRPr="0031570E">
              <w:rPr>
                <w:rFonts w:ascii="Arial" w:hAnsi="Arial" w:cs="Arial"/>
                <w:b w:val="0"/>
                <w:bCs w:val="0"/>
                <w:i/>
                <w:iCs/>
                <w:spacing w:val="20"/>
                <w:sz w:val="20"/>
                <w:szCs w:val="20"/>
                <w:lang w:val="en-US" w:eastAsia="zh-CN"/>
              </w:rPr>
              <w:t xml:space="preserve"> </w:t>
            </w:r>
            <w:r w:rsidRPr="0031570E">
              <w:rPr>
                <w:rFonts w:ascii="Arial" w:hAnsi="Arial" w:cs="Arial"/>
                <w:b w:val="0"/>
                <w:bCs w:val="0"/>
                <w:i/>
                <w:iCs/>
                <w:w w:val="118"/>
                <w:sz w:val="20"/>
                <w:szCs w:val="20"/>
                <w:lang w:val="en-US" w:eastAsia="zh-CN"/>
              </w:rPr>
              <w:t>accordance</w:t>
            </w:r>
            <w:r w:rsidRPr="0031570E">
              <w:rPr>
                <w:rFonts w:ascii="Arial" w:hAnsi="Arial" w:cs="Arial"/>
                <w:b w:val="0"/>
                <w:bCs w:val="0"/>
                <w:i/>
                <w:iCs/>
                <w:spacing w:val="-16"/>
                <w:w w:val="118"/>
                <w:sz w:val="20"/>
                <w:szCs w:val="20"/>
                <w:lang w:val="en-US" w:eastAsia="zh-CN"/>
              </w:rPr>
              <w:t xml:space="preserve"> </w:t>
            </w:r>
            <w:r w:rsidRPr="0031570E">
              <w:rPr>
                <w:rFonts w:ascii="Arial" w:hAnsi="Arial" w:cs="Arial"/>
                <w:b w:val="0"/>
                <w:bCs w:val="0"/>
                <w:i/>
                <w:iCs/>
                <w:w w:val="118"/>
                <w:sz w:val="20"/>
                <w:szCs w:val="20"/>
                <w:lang w:val="en-US" w:eastAsia="zh-CN"/>
              </w:rPr>
              <w:t>with</w:t>
            </w:r>
            <w:r w:rsidRPr="0031570E">
              <w:rPr>
                <w:rFonts w:ascii="Arial" w:hAnsi="Arial" w:cs="Arial"/>
                <w:b w:val="0"/>
                <w:bCs w:val="0"/>
                <w:i/>
                <w:iCs/>
                <w:spacing w:val="-3"/>
                <w:w w:val="118"/>
                <w:sz w:val="20"/>
                <w:szCs w:val="20"/>
                <w:lang w:val="en-US" w:eastAsia="zh-CN"/>
              </w:rPr>
              <w:t xml:space="preserve"> </w:t>
            </w:r>
            <w:r w:rsidRPr="0031570E">
              <w:rPr>
                <w:rFonts w:ascii="Arial" w:hAnsi="Arial" w:cs="Arial"/>
                <w:b w:val="0"/>
                <w:bCs w:val="0"/>
                <w:i/>
                <w:iCs/>
                <w:w w:val="118"/>
                <w:sz w:val="20"/>
                <w:szCs w:val="20"/>
                <w:lang w:val="en-US" w:eastAsia="zh-CN"/>
              </w:rPr>
              <w:t>the</w:t>
            </w:r>
            <w:r w:rsidRPr="0031570E">
              <w:rPr>
                <w:rFonts w:ascii="Arial" w:hAnsi="Arial" w:cs="Arial"/>
                <w:b w:val="0"/>
                <w:bCs w:val="0"/>
                <w:i/>
                <w:iCs/>
                <w:spacing w:val="14"/>
                <w:w w:val="118"/>
                <w:sz w:val="20"/>
                <w:szCs w:val="20"/>
                <w:lang w:val="en-US" w:eastAsia="zh-CN"/>
              </w:rPr>
              <w:t xml:space="preserve"> </w:t>
            </w:r>
            <w:r w:rsidRPr="0031570E">
              <w:rPr>
                <w:rFonts w:ascii="Arial" w:hAnsi="Arial" w:cs="Arial"/>
                <w:b w:val="0"/>
                <w:bCs w:val="0"/>
                <w:i/>
                <w:iCs/>
                <w:w w:val="118"/>
                <w:sz w:val="20"/>
                <w:szCs w:val="20"/>
                <w:lang w:val="en-US" w:eastAsia="zh-CN"/>
              </w:rPr>
              <w:t>public</w:t>
            </w:r>
            <w:r w:rsidRPr="0031570E">
              <w:rPr>
                <w:rFonts w:ascii="Arial" w:hAnsi="Arial" w:cs="Arial"/>
                <w:b w:val="0"/>
                <w:bCs w:val="0"/>
                <w:i/>
                <w:iCs/>
                <w:spacing w:val="-21"/>
                <w:w w:val="118"/>
                <w:sz w:val="20"/>
                <w:szCs w:val="20"/>
                <w:lang w:val="en-US" w:eastAsia="zh-CN"/>
              </w:rPr>
              <w:t xml:space="preserve"> </w:t>
            </w:r>
            <w:r w:rsidRPr="0031570E">
              <w:rPr>
                <w:rFonts w:ascii="Arial" w:hAnsi="Arial" w:cs="Arial"/>
                <w:b w:val="0"/>
                <w:bCs w:val="0"/>
                <w:i/>
                <w:iCs/>
                <w:w w:val="118"/>
                <w:sz w:val="20"/>
                <w:szCs w:val="20"/>
                <w:lang w:val="en-US" w:eastAsia="zh-CN"/>
              </w:rPr>
              <w:t>health</w:t>
            </w:r>
            <w:r w:rsidRPr="0031570E">
              <w:rPr>
                <w:rFonts w:ascii="Arial" w:hAnsi="Arial" w:cs="Arial"/>
                <w:b w:val="0"/>
                <w:bCs w:val="0"/>
                <w:i/>
                <w:iCs/>
                <w:spacing w:val="12"/>
                <w:w w:val="118"/>
                <w:sz w:val="20"/>
                <w:szCs w:val="20"/>
                <w:lang w:val="en-US" w:eastAsia="zh-CN"/>
              </w:rPr>
              <w:t xml:space="preserve"> </w:t>
            </w:r>
            <w:r w:rsidRPr="0031570E">
              <w:rPr>
                <w:rFonts w:ascii="Arial" w:hAnsi="Arial" w:cs="Arial"/>
                <w:b w:val="0"/>
                <w:bCs w:val="0"/>
                <w:i/>
                <w:iCs/>
                <w:w w:val="118"/>
                <w:sz w:val="20"/>
                <w:szCs w:val="20"/>
                <w:lang w:val="en-US" w:eastAsia="zh-CN"/>
              </w:rPr>
              <w:t>requirements</w:t>
            </w:r>
            <w:r w:rsidRPr="0031570E">
              <w:rPr>
                <w:rFonts w:ascii="Arial" w:hAnsi="Arial" w:cs="Arial"/>
                <w:b w:val="0"/>
                <w:bCs w:val="0"/>
                <w:i/>
                <w:iCs/>
                <w:spacing w:val="5"/>
                <w:w w:val="118"/>
                <w:sz w:val="20"/>
                <w:szCs w:val="20"/>
                <w:lang w:val="en-US" w:eastAsia="zh-CN"/>
              </w:rPr>
              <w:t xml:space="preserve"> </w:t>
            </w:r>
            <w:r w:rsidRPr="0031570E">
              <w:rPr>
                <w:rFonts w:ascii="Arial" w:hAnsi="Arial" w:cs="Arial"/>
                <w:b w:val="0"/>
                <w:bCs w:val="0"/>
                <w:i/>
                <w:iCs/>
                <w:w w:val="118"/>
                <w:sz w:val="20"/>
                <w:szCs w:val="20"/>
                <w:lang w:val="en-US" w:eastAsia="zh-CN"/>
              </w:rPr>
              <w:t xml:space="preserve">of.................................... </w:t>
            </w:r>
            <w:r w:rsidRPr="0031570E">
              <w:rPr>
                <w:rFonts w:ascii="Arial" w:hAnsi="Arial" w:cs="Arial"/>
                <w:b w:val="0"/>
                <w:bCs w:val="0"/>
                <w:i/>
                <w:iCs/>
                <w:sz w:val="20"/>
                <w:szCs w:val="20"/>
                <w:lang w:val="en-US" w:eastAsia="zh-CN"/>
              </w:rPr>
              <w:t xml:space="preserve">(specify </w:t>
            </w:r>
            <w:r w:rsidRPr="0031570E">
              <w:rPr>
                <w:rFonts w:ascii="Arial" w:hAnsi="Arial" w:cs="Arial"/>
                <w:b w:val="0"/>
                <w:bCs w:val="0"/>
                <w:i/>
                <w:iCs/>
                <w:spacing w:val="5"/>
                <w:sz w:val="20"/>
                <w:szCs w:val="20"/>
                <w:lang w:val="en-US" w:eastAsia="zh-CN"/>
              </w:rPr>
              <w:t>the</w:t>
            </w:r>
            <w:r w:rsidRPr="0031570E">
              <w:rPr>
                <w:rFonts w:ascii="Arial" w:hAnsi="Arial" w:cs="Arial"/>
                <w:b w:val="0"/>
                <w:bCs w:val="0"/>
                <w:i/>
                <w:iCs/>
                <w:spacing w:val="9"/>
                <w:w w:val="120"/>
                <w:sz w:val="20"/>
                <w:szCs w:val="20"/>
                <w:lang w:val="en-US" w:eastAsia="zh-CN"/>
              </w:rPr>
              <w:t xml:space="preserve"> </w:t>
            </w:r>
            <w:r w:rsidRPr="0031570E">
              <w:rPr>
                <w:rFonts w:ascii="Arial" w:hAnsi="Arial" w:cs="Arial"/>
                <w:b w:val="0"/>
                <w:bCs w:val="0"/>
                <w:i/>
                <w:iCs/>
                <w:w w:val="120"/>
                <w:sz w:val="20"/>
                <w:szCs w:val="20"/>
                <w:lang w:val="en-US" w:eastAsia="zh-CN"/>
              </w:rPr>
              <w:t>country)</w:t>
            </w:r>
          </w:p>
          <w:p w14:paraId="089F0752" w14:textId="62ACD825" w:rsidR="00EB5D19" w:rsidRPr="0031570E" w:rsidRDefault="00BF5EAA" w:rsidP="007C769A">
            <w:pPr>
              <w:rPr>
                <w:rFonts w:ascii="Arial" w:hAnsi="Arial" w:cs="Arial"/>
                <w:b w:val="0"/>
                <w:bCs w:val="0"/>
                <w:i/>
                <w:iCs/>
                <w:sz w:val="20"/>
                <w:szCs w:val="20"/>
                <w:lang w:val="en-US" w:eastAsia="zh-CN"/>
              </w:rPr>
            </w:pPr>
            <w:r w:rsidRPr="0031570E">
              <w:rPr>
                <w:rFonts w:ascii="Arial" w:hAnsi="Arial" w:cs="Arial"/>
                <w:b w:val="0"/>
                <w:bCs w:val="0"/>
                <w:i/>
                <w:iCs/>
                <w:w w:val="119"/>
                <w:sz w:val="20"/>
                <w:szCs w:val="20"/>
                <w:lang w:val="en-US" w:eastAsia="zh-CN"/>
              </w:rPr>
              <w:t>has/have been analyzed and declared fit for human consumption</w:t>
            </w:r>
            <w:r w:rsidRPr="0031570E">
              <w:rPr>
                <w:rFonts w:ascii="Arial" w:hAnsi="Arial" w:cs="Arial"/>
                <w:b w:val="0"/>
                <w:bCs w:val="0"/>
                <w:i/>
                <w:iCs/>
                <w:strike/>
                <w:w w:val="119"/>
                <w:sz w:val="20"/>
                <w:szCs w:val="20"/>
                <w:lang w:val="en-US" w:eastAsia="zh-CN"/>
              </w:rPr>
              <w:t>s</w:t>
            </w:r>
            <w:r w:rsidRPr="0031570E">
              <w:rPr>
                <w:rFonts w:ascii="Arial" w:hAnsi="Arial" w:cs="Arial"/>
                <w:b w:val="0"/>
                <w:bCs w:val="0"/>
                <w:i/>
                <w:iCs/>
                <w:w w:val="119"/>
                <w:sz w:val="20"/>
                <w:szCs w:val="20"/>
                <w:lang w:val="en-US" w:eastAsia="zh-CN"/>
              </w:rPr>
              <w:t xml:space="preserve"> in accordance with ARSO </w:t>
            </w:r>
            <w:r w:rsidR="0031570E">
              <w:rPr>
                <w:rFonts w:ascii="Arial" w:hAnsi="Arial" w:cs="Arial"/>
                <w:b w:val="0"/>
                <w:bCs w:val="0"/>
                <w:i/>
                <w:iCs/>
                <w:w w:val="119"/>
                <w:sz w:val="20"/>
                <w:szCs w:val="20"/>
                <w:lang w:val="en-US" w:eastAsia="zh-CN"/>
              </w:rPr>
              <w:t>2215</w:t>
            </w:r>
            <w:r w:rsidRPr="0031570E">
              <w:rPr>
                <w:rFonts w:ascii="Arial" w:hAnsi="Arial" w:cs="Arial"/>
                <w:b w:val="0"/>
                <w:bCs w:val="0"/>
                <w:i/>
                <w:iCs/>
                <w:w w:val="119"/>
                <w:sz w:val="20"/>
                <w:szCs w:val="20"/>
                <w:lang w:val="en-US" w:eastAsia="zh-CN"/>
              </w:rPr>
              <w:t xml:space="preserve"> and/or requirements of (specify the country)</w:t>
            </w:r>
            <w:r w:rsidRPr="0031570E">
              <w:rPr>
                <w:rFonts w:ascii="Arial" w:hAnsi="Arial" w:cs="Arial"/>
                <w:b w:val="0"/>
                <w:bCs w:val="0"/>
                <w:i/>
                <w:iCs/>
                <w:sz w:val="20"/>
                <w:szCs w:val="20"/>
                <w:lang w:val="en-US" w:eastAsia="zh-CN"/>
              </w:rPr>
              <w:t xml:space="preserve"> (</w:t>
            </w:r>
            <w:r w:rsidR="0031570E">
              <w:rPr>
                <w:rFonts w:ascii="Arial" w:hAnsi="Arial" w:cs="Arial"/>
                <w:b w:val="0"/>
                <w:bCs w:val="0"/>
                <w:i/>
                <w:iCs/>
                <w:sz w:val="20"/>
                <w:szCs w:val="20"/>
                <w:lang w:val="en-US" w:eastAsia="zh-CN"/>
              </w:rPr>
              <w:t>……</w:t>
            </w:r>
            <w:r w:rsidRPr="0031570E">
              <w:rPr>
                <w:rFonts w:ascii="Arial" w:hAnsi="Arial" w:cs="Arial"/>
                <w:b w:val="0"/>
                <w:bCs w:val="0"/>
                <w:i/>
                <w:iCs/>
                <w:sz w:val="20"/>
                <w:szCs w:val="20"/>
                <w:lang w:val="en-US" w:eastAsia="zh-CN"/>
              </w:rPr>
              <w:t xml:space="preserve">)– (join the Certificate of Analysis for Milk and Dairy Products in </w:t>
            </w:r>
            <w:r w:rsidRPr="0031570E">
              <w:rPr>
                <w:rFonts w:ascii="Arial" w:hAnsi="Arial" w:cs="Arial"/>
                <w:b w:val="0"/>
                <w:bCs w:val="0"/>
                <w:i/>
                <w:iCs/>
                <w:sz w:val="20"/>
                <w:szCs w:val="20"/>
                <w:u w:val="single"/>
                <w:lang w:val="en-US" w:eastAsia="zh-CN"/>
              </w:rPr>
              <w:t xml:space="preserve">Annex </w:t>
            </w:r>
            <w:r w:rsidRPr="0031570E">
              <w:rPr>
                <w:rFonts w:ascii="Arial" w:hAnsi="Arial" w:cs="Arial"/>
                <w:b w:val="0"/>
                <w:bCs w:val="0"/>
                <w:i/>
                <w:iCs/>
                <w:sz w:val="20"/>
                <w:szCs w:val="20"/>
                <w:lang w:val="en-US" w:eastAsia="zh-CN"/>
              </w:rPr>
              <w:t>I, if requested)</w:t>
            </w:r>
          </w:p>
          <w:p w14:paraId="595705C1" w14:textId="77777777" w:rsidR="00EB5D19" w:rsidRPr="007C769A" w:rsidRDefault="00EB5D19" w:rsidP="007C769A">
            <w:pPr>
              <w:rPr>
                <w:rFonts w:ascii="Arial" w:hAnsi="Arial" w:cs="Arial"/>
                <w:sz w:val="20"/>
                <w:szCs w:val="20"/>
                <w:lang w:val="en-US" w:eastAsia="zh-CN"/>
              </w:rPr>
            </w:pPr>
          </w:p>
        </w:tc>
      </w:tr>
      <w:tr w:rsidR="00EB5D19" w14:paraId="057B7BC1" w14:textId="77777777" w:rsidTr="0031570E">
        <w:trPr>
          <w:trHeight w:hRule="exact" w:val="449"/>
        </w:trPr>
        <w:tc>
          <w:tcPr>
            <w:cnfStyle w:val="001000000000" w:firstRow="0" w:lastRow="0" w:firstColumn="1" w:lastColumn="0" w:oddVBand="0" w:evenVBand="0" w:oddHBand="0" w:evenHBand="0" w:firstRowFirstColumn="0" w:firstRowLastColumn="0" w:lastRowFirstColumn="0" w:lastRowLastColumn="0"/>
            <w:tcW w:w="5246" w:type="dxa"/>
            <w:gridSpan w:val="3"/>
            <w:tcBorders>
              <w:left w:val="single" w:sz="4" w:space="0" w:color="7F7F7F" w:themeColor="text1" w:themeTint="80"/>
              <w:right w:val="single" w:sz="4" w:space="0" w:color="7F7F7F" w:themeColor="text1" w:themeTint="80"/>
            </w:tcBorders>
          </w:tcPr>
          <w:p w14:paraId="4C5D97C7" w14:textId="77777777" w:rsidR="00EB5D19" w:rsidRPr="00D10A85" w:rsidRDefault="00BF5EAA">
            <w:pPr>
              <w:jc w:val="both"/>
              <w:rPr>
                <w:rFonts w:ascii="Arial" w:hAnsi="Arial" w:cs="Arial"/>
                <w:b w:val="0"/>
                <w:bCs w:val="0"/>
                <w:w w:val="115"/>
                <w:sz w:val="20"/>
                <w:szCs w:val="20"/>
                <w:lang w:val="en-US" w:eastAsia="zh-CN"/>
              </w:rPr>
            </w:pPr>
            <w:r w:rsidRPr="00D10A85">
              <w:rPr>
                <w:rFonts w:ascii="Arial" w:hAnsi="Arial" w:cs="Arial"/>
                <w:w w:val="115"/>
                <w:sz w:val="20"/>
                <w:szCs w:val="20"/>
                <w:lang w:val="en-US" w:eastAsia="zh-CN"/>
              </w:rPr>
              <w:t>17. Certifying officer:</w:t>
            </w:r>
          </w:p>
        </w:tc>
        <w:tc>
          <w:tcPr>
            <w:tcW w:w="4536" w:type="dxa"/>
            <w:gridSpan w:val="6"/>
            <w:tcBorders>
              <w:left w:val="single" w:sz="4" w:space="0" w:color="7F7F7F" w:themeColor="text1" w:themeTint="80"/>
              <w:right w:val="single" w:sz="4" w:space="0" w:color="7F7F7F" w:themeColor="text1" w:themeTint="80"/>
            </w:tcBorders>
          </w:tcPr>
          <w:p w14:paraId="3D94833C" w14:textId="77777777" w:rsidR="00EB5D19" w:rsidRPr="00D10A85" w:rsidRDefault="00EB5D19">
            <w:pPr>
              <w:jc w:val="both"/>
              <w:cnfStyle w:val="000000000000" w:firstRow="0" w:lastRow="0" w:firstColumn="0" w:lastColumn="0" w:oddVBand="0" w:evenVBand="0" w:oddHBand="0" w:evenHBand="0" w:firstRowFirstColumn="0" w:firstRowLastColumn="0" w:lastRowFirstColumn="0" w:lastRowLastColumn="0"/>
              <w:rPr>
                <w:rFonts w:ascii="Arial" w:hAnsi="Arial" w:cs="Arial"/>
                <w:w w:val="115"/>
                <w:sz w:val="20"/>
                <w:szCs w:val="20"/>
                <w:lang w:val="en-US" w:eastAsia="zh-CN"/>
              </w:rPr>
            </w:pPr>
          </w:p>
        </w:tc>
      </w:tr>
      <w:tr w:rsidR="00EB5D19" w14:paraId="75899044" w14:textId="77777777" w:rsidTr="00EB5D19">
        <w:trPr>
          <w:trHeight w:hRule="exact" w:val="1332"/>
        </w:trPr>
        <w:tc>
          <w:tcPr>
            <w:cnfStyle w:val="001000000000" w:firstRow="0" w:lastRow="0" w:firstColumn="1" w:lastColumn="0" w:oddVBand="0" w:evenVBand="0" w:oddHBand="0" w:evenHBand="0" w:firstRowFirstColumn="0" w:firstRowLastColumn="0" w:lastRowFirstColumn="0" w:lastRowLastColumn="0"/>
            <w:tcW w:w="5246"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D1C6473" w14:textId="77777777" w:rsidR="00EB5D19" w:rsidRPr="00D10A85" w:rsidRDefault="00BF5EAA">
            <w:pPr>
              <w:jc w:val="both"/>
              <w:rPr>
                <w:rFonts w:ascii="Arial" w:hAnsi="Arial" w:cs="Arial"/>
                <w:w w:val="115"/>
                <w:sz w:val="20"/>
                <w:szCs w:val="20"/>
                <w:lang w:val="en-US" w:eastAsia="zh-CN"/>
              </w:rPr>
            </w:pPr>
            <w:r w:rsidRPr="00D10A85">
              <w:rPr>
                <w:rFonts w:ascii="Arial" w:hAnsi="Arial" w:cs="Arial"/>
                <w:w w:val="115"/>
                <w:sz w:val="20"/>
                <w:szCs w:val="20"/>
                <w:lang w:val="en-US" w:eastAsia="zh-CN"/>
              </w:rPr>
              <w:t>Name:</w:t>
            </w:r>
          </w:p>
          <w:p w14:paraId="3DCC706A" w14:textId="77777777" w:rsidR="00EB5D19" w:rsidRPr="00D10A85" w:rsidRDefault="00EB5D19">
            <w:pPr>
              <w:jc w:val="both"/>
              <w:rPr>
                <w:rFonts w:ascii="Arial" w:hAnsi="Arial" w:cs="Arial"/>
                <w:w w:val="115"/>
                <w:sz w:val="20"/>
                <w:szCs w:val="20"/>
                <w:lang w:val="en-US" w:eastAsia="zh-CN"/>
              </w:rPr>
            </w:pPr>
          </w:p>
          <w:p w14:paraId="6D473E41" w14:textId="77777777" w:rsidR="00EB5D19" w:rsidRPr="00D10A85" w:rsidRDefault="00EB5D19">
            <w:pPr>
              <w:jc w:val="both"/>
              <w:rPr>
                <w:rFonts w:ascii="Arial" w:hAnsi="Arial" w:cs="Arial"/>
                <w:w w:val="115"/>
                <w:sz w:val="20"/>
                <w:szCs w:val="20"/>
                <w:lang w:val="en-US" w:eastAsia="zh-CN"/>
              </w:rPr>
            </w:pPr>
          </w:p>
        </w:tc>
        <w:tc>
          <w:tcPr>
            <w:tcW w:w="4536" w:type="dxa"/>
            <w:gridSpan w:val="6"/>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12C24B8" w14:textId="77777777" w:rsidR="00EB5D19" w:rsidRPr="00D10A85" w:rsidRDefault="00BF5EAA">
            <w:pPr>
              <w:jc w:val="both"/>
              <w:cnfStyle w:val="000000000000" w:firstRow="0" w:lastRow="0" w:firstColumn="0" w:lastColumn="0" w:oddVBand="0" w:evenVBand="0" w:oddHBand="0" w:evenHBand="0" w:firstRowFirstColumn="0" w:firstRowLastColumn="0" w:lastRowFirstColumn="0" w:lastRowLastColumn="0"/>
              <w:rPr>
                <w:rFonts w:ascii="Arial" w:hAnsi="Arial" w:cs="Arial"/>
                <w:w w:val="115"/>
                <w:sz w:val="20"/>
                <w:szCs w:val="20"/>
                <w:lang w:val="en-US" w:eastAsia="zh-CN"/>
              </w:rPr>
            </w:pPr>
            <w:r w:rsidRPr="00D10A85">
              <w:rPr>
                <w:rFonts w:ascii="Arial" w:hAnsi="Arial" w:cs="Arial"/>
                <w:w w:val="115"/>
                <w:sz w:val="20"/>
                <w:szCs w:val="20"/>
                <w:lang w:val="en-US" w:eastAsia="zh-CN"/>
              </w:rPr>
              <w:t>Official position:</w:t>
            </w:r>
          </w:p>
        </w:tc>
      </w:tr>
      <w:tr w:rsidR="00EB5D19" w14:paraId="00A960F0" w14:textId="77777777" w:rsidTr="00EB5D19">
        <w:trPr>
          <w:trHeight w:hRule="exact" w:val="1282"/>
        </w:trPr>
        <w:tc>
          <w:tcPr>
            <w:cnfStyle w:val="001000000000" w:firstRow="0" w:lastRow="0" w:firstColumn="1" w:lastColumn="0" w:oddVBand="0" w:evenVBand="0" w:oddHBand="0" w:evenHBand="0" w:firstRowFirstColumn="0" w:firstRowLastColumn="0" w:lastRowFirstColumn="0" w:lastRowLastColumn="0"/>
            <w:tcW w:w="5246" w:type="dxa"/>
            <w:gridSpan w:val="3"/>
            <w:tcBorders>
              <w:left w:val="single" w:sz="4" w:space="0" w:color="7F7F7F" w:themeColor="text1" w:themeTint="80"/>
              <w:right w:val="single" w:sz="4" w:space="0" w:color="7F7F7F" w:themeColor="text1" w:themeTint="80"/>
            </w:tcBorders>
          </w:tcPr>
          <w:p w14:paraId="39707059" w14:textId="77777777" w:rsidR="00EB5D19" w:rsidRPr="00D10A85" w:rsidRDefault="00BF5EAA">
            <w:pPr>
              <w:jc w:val="both"/>
              <w:rPr>
                <w:rFonts w:ascii="Arial" w:hAnsi="Arial" w:cs="Arial"/>
                <w:w w:val="115"/>
                <w:sz w:val="20"/>
                <w:szCs w:val="20"/>
                <w:lang w:val="en-US" w:eastAsia="zh-CN"/>
              </w:rPr>
            </w:pPr>
            <w:r w:rsidRPr="00D10A85">
              <w:rPr>
                <w:rFonts w:ascii="Arial" w:hAnsi="Arial" w:cs="Arial"/>
                <w:w w:val="115"/>
                <w:sz w:val="20"/>
                <w:szCs w:val="20"/>
                <w:lang w:val="en-US" w:eastAsia="zh-CN"/>
              </w:rPr>
              <w:t>Date:</w:t>
            </w:r>
          </w:p>
          <w:p w14:paraId="06D535A5" w14:textId="77777777" w:rsidR="00EB5D19" w:rsidRPr="00D10A85" w:rsidRDefault="00EB5D19">
            <w:pPr>
              <w:jc w:val="both"/>
              <w:rPr>
                <w:rFonts w:ascii="Arial" w:hAnsi="Arial" w:cs="Arial"/>
                <w:w w:val="115"/>
                <w:sz w:val="20"/>
                <w:szCs w:val="20"/>
                <w:lang w:val="en-US" w:eastAsia="zh-CN"/>
              </w:rPr>
            </w:pPr>
          </w:p>
          <w:p w14:paraId="555CDCB3" w14:textId="77777777" w:rsidR="00EB5D19" w:rsidRPr="00D10A85" w:rsidRDefault="00EB5D19">
            <w:pPr>
              <w:jc w:val="both"/>
              <w:rPr>
                <w:rFonts w:ascii="Arial" w:hAnsi="Arial" w:cs="Arial"/>
                <w:w w:val="115"/>
                <w:sz w:val="20"/>
                <w:szCs w:val="20"/>
                <w:lang w:val="en-US" w:eastAsia="zh-CN"/>
              </w:rPr>
            </w:pPr>
          </w:p>
          <w:p w14:paraId="01059E27" w14:textId="77777777" w:rsidR="00EB5D19" w:rsidRPr="00D10A85" w:rsidRDefault="00BF5EAA">
            <w:pPr>
              <w:tabs>
                <w:tab w:val="left" w:pos="1059"/>
              </w:tabs>
              <w:jc w:val="both"/>
              <w:rPr>
                <w:rFonts w:ascii="Arial" w:hAnsi="Arial" w:cs="Arial"/>
                <w:w w:val="115"/>
                <w:sz w:val="20"/>
                <w:szCs w:val="20"/>
                <w:lang w:val="en-US" w:eastAsia="zh-CN"/>
              </w:rPr>
            </w:pPr>
            <w:r w:rsidRPr="00D10A85">
              <w:rPr>
                <w:rFonts w:ascii="Arial" w:hAnsi="Arial" w:cs="Arial"/>
                <w:w w:val="115"/>
                <w:sz w:val="20"/>
                <w:szCs w:val="20"/>
                <w:lang w:val="en-US" w:eastAsia="zh-CN"/>
              </w:rPr>
              <w:tab/>
            </w:r>
          </w:p>
        </w:tc>
        <w:tc>
          <w:tcPr>
            <w:tcW w:w="4536" w:type="dxa"/>
            <w:gridSpan w:val="6"/>
            <w:tcBorders>
              <w:left w:val="single" w:sz="4" w:space="0" w:color="7F7F7F" w:themeColor="text1" w:themeTint="80"/>
              <w:right w:val="single" w:sz="4" w:space="0" w:color="7F7F7F" w:themeColor="text1" w:themeTint="80"/>
            </w:tcBorders>
          </w:tcPr>
          <w:p w14:paraId="2992D2B0" w14:textId="77777777" w:rsidR="00EB5D19" w:rsidRPr="00D10A85" w:rsidRDefault="00BF5EAA">
            <w:pPr>
              <w:jc w:val="both"/>
              <w:cnfStyle w:val="000000000000" w:firstRow="0" w:lastRow="0" w:firstColumn="0" w:lastColumn="0" w:oddVBand="0" w:evenVBand="0" w:oddHBand="0" w:evenHBand="0" w:firstRowFirstColumn="0" w:firstRowLastColumn="0" w:lastRowFirstColumn="0" w:lastRowLastColumn="0"/>
              <w:rPr>
                <w:rFonts w:ascii="Arial" w:hAnsi="Arial" w:cs="Arial"/>
                <w:w w:val="115"/>
                <w:sz w:val="20"/>
                <w:szCs w:val="20"/>
                <w:lang w:val="en-US" w:eastAsia="zh-CN"/>
              </w:rPr>
            </w:pPr>
            <w:r w:rsidRPr="00D10A85">
              <w:rPr>
                <w:rFonts w:ascii="Arial" w:hAnsi="Arial" w:cs="Arial"/>
                <w:w w:val="115"/>
                <w:sz w:val="20"/>
                <w:szCs w:val="20"/>
                <w:lang w:val="en-US" w:eastAsia="zh-CN"/>
              </w:rPr>
              <w:t>Signature:</w:t>
            </w:r>
          </w:p>
        </w:tc>
      </w:tr>
      <w:tr w:rsidR="00EB5D19" w14:paraId="3BD7A3BD" w14:textId="77777777" w:rsidTr="00EB5D19">
        <w:trPr>
          <w:trHeight w:hRule="exact" w:val="1568"/>
        </w:trPr>
        <w:tc>
          <w:tcPr>
            <w:cnfStyle w:val="001000000000" w:firstRow="0" w:lastRow="0" w:firstColumn="1" w:lastColumn="0" w:oddVBand="0" w:evenVBand="0" w:oddHBand="0" w:evenHBand="0" w:firstRowFirstColumn="0" w:firstRowLastColumn="0" w:lastRowFirstColumn="0" w:lastRowLastColumn="0"/>
            <w:tcW w:w="5246"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CF89719" w14:textId="77777777" w:rsidR="00EB5D19" w:rsidRPr="00D10A85" w:rsidRDefault="00BF5EAA">
            <w:pPr>
              <w:jc w:val="both"/>
              <w:rPr>
                <w:rFonts w:ascii="Arial" w:hAnsi="Arial" w:cs="Arial"/>
                <w:sz w:val="20"/>
                <w:szCs w:val="20"/>
                <w:lang w:val="en-US" w:eastAsia="zh-CN"/>
              </w:rPr>
            </w:pPr>
            <w:r w:rsidRPr="00D10A85">
              <w:rPr>
                <w:rFonts w:ascii="Arial" w:hAnsi="Arial" w:cs="Arial"/>
                <w:sz w:val="20"/>
                <w:szCs w:val="20"/>
                <w:lang w:val="en-US" w:eastAsia="zh-CN"/>
              </w:rPr>
              <w:t>O</w:t>
            </w:r>
            <w:r w:rsidRPr="00D10A85">
              <w:rPr>
                <w:rFonts w:ascii="Arial" w:hAnsi="Arial" w:cs="Arial"/>
                <w:spacing w:val="-3"/>
                <w:sz w:val="20"/>
                <w:szCs w:val="20"/>
                <w:lang w:val="en-US" w:eastAsia="zh-CN"/>
              </w:rPr>
              <w:t>f</w:t>
            </w:r>
            <w:r w:rsidRPr="00D10A85">
              <w:rPr>
                <w:rFonts w:ascii="Arial" w:hAnsi="Arial" w:cs="Arial"/>
                <w:sz w:val="20"/>
                <w:szCs w:val="20"/>
                <w:lang w:val="en-US" w:eastAsia="zh-CN"/>
              </w:rPr>
              <w:t xml:space="preserve">ficial </w:t>
            </w:r>
            <w:r w:rsidRPr="00D10A85">
              <w:rPr>
                <w:rFonts w:ascii="Arial" w:hAnsi="Arial" w:cs="Arial"/>
                <w:spacing w:val="7"/>
                <w:sz w:val="20"/>
                <w:szCs w:val="20"/>
                <w:lang w:val="en-US" w:eastAsia="zh-CN"/>
              </w:rPr>
              <w:t>stamp</w:t>
            </w:r>
            <w:r w:rsidRPr="00D10A85">
              <w:rPr>
                <w:rFonts w:ascii="Arial" w:hAnsi="Arial" w:cs="Arial"/>
                <w:w w:val="116"/>
                <w:sz w:val="20"/>
                <w:szCs w:val="20"/>
                <w:lang w:val="en-US" w:eastAsia="zh-CN"/>
              </w:rPr>
              <w:t>:</w:t>
            </w:r>
          </w:p>
        </w:tc>
        <w:tc>
          <w:tcPr>
            <w:tcW w:w="4536" w:type="dxa"/>
            <w:gridSpan w:val="6"/>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7C997F6" w14:textId="77777777" w:rsidR="00EB5D19" w:rsidRPr="00D10A85" w:rsidRDefault="00EB5D19">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eastAsia="zh-CN"/>
              </w:rPr>
            </w:pPr>
          </w:p>
        </w:tc>
      </w:tr>
    </w:tbl>
    <w:p w14:paraId="3A8ABB1C" w14:textId="77777777" w:rsidR="00EB5D19" w:rsidRDefault="00BF5EAA" w:rsidP="00D10A85">
      <w:pPr>
        <w:pStyle w:val="H10"/>
        <w:rPr>
          <w:b/>
          <w:bCs/>
        </w:rPr>
      </w:pPr>
      <w:r>
        <w:t>Model Export Certificate for Milk and Milk Products should be read in conjunction with the explanatory notes.</w:t>
      </w:r>
    </w:p>
    <w:p w14:paraId="28B1AEF0" w14:textId="77777777" w:rsidR="00EB5D19" w:rsidRDefault="00BF5EAA" w:rsidP="00D10A85">
      <w:pPr>
        <w:pStyle w:val="H10"/>
        <w:rPr>
          <w:b/>
          <w:bCs/>
        </w:rPr>
      </w:pPr>
      <w:r>
        <w:t>*) If required by the importing country.</w:t>
      </w:r>
    </w:p>
    <w:p w14:paraId="7A9B8D1E" w14:textId="1B869D09" w:rsidR="00EB5D19" w:rsidRDefault="00BF5EAA" w:rsidP="00D10A85">
      <w:pPr>
        <w:pStyle w:val="H10"/>
        <w:rPr>
          <w:b/>
          <w:bCs/>
        </w:rPr>
      </w:pPr>
      <w:r>
        <w:t>**) When required by the importing country and expressed as provided in AR</w:t>
      </w:r>
      <w:r w:rsidR="008364AC">
        <w:t>S 56</w:t>
      </w:r>
      <w:r>
        <w:t>.</w:t>
      </w:r>
    </w:p>
    <w:p w14:paraId="61AED996" w14:textId="77777777" w:rsidR="00EB5D19" w:rsidRDefault="00BF5EAA" w:rsidP="00D10A85">
      <w:pPr>
        <w:pStyle w:val="H10"/>
        <w:rPr>
          <w:b/>
          <w:bCs/>
        </w:rPr>
      </w:pPr>
      <w:r>
        <w:t xml:space="preserve">***) </w:t>
      </w:r>
      <w:proofErr w:type="gramStart"/>
      <w:r>
        <w:t>Depending</w:t>
      </w:r>
      <w:proofErr w:type="gramEnd"/>
      <w:r>
        <w:t xml:space="preserve"> the mutual agreement between Member States</w:t>
      </w:r>
    </w:p>
    <w:p w14:paraId="6F109282" w14:textId="77777777" w:rsidR="00EB5D19" w:rsidRDefault="00BF5EAA">
      <w:pPr>
        <w:rPr>
          <w:rFonts w:ascii="Arial" w:hAnsi="Arial" w:cs="Arial"/>
          <w:i/>
          <w:iCs/>
          <w:color w:val="000000"/>
          <w:sz w:val="22"/>
          <w:szCs w:val="22"/>
        </w:rPr>
      </w:pPr>
      <w:r>
        <w:rPr>
          <w:b/>
          <w:bCs/>
          <w:i/>
          <w:iCs/>
          <w:sz w:val="22"/>
          <w:szCs w:val="22"/>
        </w:rPr>
        <w:br w:type="page"/>
      </w:r>
    </w:p>
    <w:p w14:paraId="5DBB3665" w14:textId="77777777" w:rsidR="00EB5D19" w:rsidRPr="008364AC" w:rsidRDefault="00BF5EAA">
      <w:pPr>
        <w:pStyle w:val="Heading1"/>
        <w:jc w:val="center"/>
        <w:rPr>
          <w:rFonts w:ascii="Arial" w:hAnsi="Arial" w:cs="Arial"/>
        </w:rPr>
      </w:pPr>
      <w:bookmarkStart w:id="22" w:name="_Toc175394844"/>
      <w:r w:rsidRPr="008364AC">
        <w:rPr>
          <w:rFonts w:ascii="Arial" w:hAnsi="Arial" w:cs="Arial"/>
        </w:rPr>
        <w:t>Annex I</w:t>
      </w:r>
      <w:bookmarkEnd w:id="22"/>
    </w:p>
    <w:p w14:paraId="39F634C3" w14:textId="77777777" w:rsidR="00EB5D19" w:rsidRDefault="00BF5EAA">
      <w:pPr>
        <w:pStyle w:val="Heading1"/>
        <w:jc w:val="center"/>
        <w:rPr>
          <w:sz w:val="28"/>
          <w:szCs w:val="28"/>
        </w:rPr>
      </w:pPr>
      <w:bookmarkStart w:id="23" w:name="_Toc175394845"/>
      <w:r w:rsidRPr="008364AC">
        <w:rPr>
          <w:rFonts w:ascii="Arial" w:hAnsi="Arial" w:cs="Arial"/>
        </w:rPr>
        <w:t>Model Certificate of Analysis for Milk and Dairy Products</w:t>
      </w:r>
      <w:bookmarkEnd w:id="23"/>
    </w:p>
    <w:p w14:paraId="574A7C10" w14:textId="77777777" w:rsidR="00EB5D19" w:rsidRDefault="00BF5EAA" w:rsidP="00D10A85">
      <w:pPr>
        <w:pStyle w:val="H10"/>
      </w:pPr>
      <w:r>
        <w:t>Logo/Letterhead</w:t>
      </w:r>
    </w:p>
    <w:p w14:paraId="43B3D693" w14:textId="77777777" w:rsidR="00EB5D19" w:rsidRDefault="00EB5D19" w:rsidP="00D10A85">
      <w:pPr>
        <w:pStyle w:val="H10"/>
        <w:numPr>
          <w:ilvl w:val="0"/>
          <w:numId w:val="20"/>
        </w:numPr>
      </w:pPr>
    </w:p>
    <w:tbl>
      <w:tblPr>
        <w:tblStyle w:val="TableGrid"/>
        <w:tblW w:w="9923" w:type="dxa"/>
        <w:tblInd w:w="-147" w:type="dxa"/>
        <w:tblLook w:val="04A0" w:firstRow="1" w:lastRow="0" w:firstColumn="1" w:lastColumn="0" w:noHBand="0" w:noVBand="1"/>
      </w:tblPr>
      <w:tblGrid>
        <w:gridCol w:w="9923"/>
      </w:tblGrid>
      <w:tr w:rsidR="000001E1" w:rsidRPr="000001E1" w14:paraId="5E919CC3" w14:textId="77777777" w:rsidTr="00645DDB">
        <w:tc>
          <w:tcPr>
            <w:tcW w:w="9923" w:type="dxa"/>
          </w:tcPr>
          <w:p w14:paraId="2E9328D1" w14:textId="77777777" w:rsidR="000001E1" w:rsidRPr="000001E1" w:rsidRDefault="000001E1" w:rsidP="00D10A85">
            <w:pPr>
              <w:pStyle w:val="H10"/>
            </w:pPr>
            <w:r w:rsidRPr="000001E1">
              <w:t>Certificate of Analysis: ……………………….</w:t>
            </w:r>
          </w:p>
        </w:tc>
      </w:tr>
      <w:tr w:rsidR="000001E1" w:rsidRPr="000001E1" w14:paraId="5CBD6954" w14:textId="77777777" w:rsidTr="00645DDB">
        <w:tc>
          <w:tcPr>
            <w:tcW w:w="9923" w:type="dxa"/>
          </w:tcPr>
          <w:p w14:paraId="1337BF95" w14:textId="77777777" w:rsidR="000001E1" w:rsidRPr="000001E1" w:rsidRDefault="000001E1" w:rsidP="00D10A85">
            <w:pPr>
              <w:pStyle w:val="H10"/>
            </w:pPr>
            <w:r w:rsidRPr="000001E1">
              <w:t>Certificate Number: [Insert Certificate Number]</w:t>
            </w:r>
          </w:p>
        </w:tc>
      </w:tr>
      <w:tr w:rsidR="000001E1" w:rsidRPr="000001E1" w14:paraId="3C39A76F" w14:textId="77777777" w:rsidTr="00645DDB">
        <w:tc>
          <w:tcPr>
            <w:tcW w:w="9923" w:type="dxa"/>
          </w:tcPr>
          <w:p w14:paraId="697EB02D" w14:textId="77777777" w:rsidR="000001E1" w:rsidRPr="000001E1" w:rsidRDefault="000001E1" w:rsidP="00D10A85">
            <w:pPr>
              <w:pStyle w:val="H10"/>
            </w:pPr>
            <w:r w:rsidRPr="000001E1">
              <w:t xml:space="preserve">Issuing Laboratory: [Insert Laboratory Name] </w:t>
            </w:r>
            <w:r w:rsidRPr="000001E1">
              <w:tab/>
            </w:r>
          </w:p>
        </w:tc>
      </w:tr>
      <w:tr w:rsidR="000001E1" w:rsidRPr="000001E1" w14:paraId="450E66F8" w14:textId="77777777" w:rsidTr="00645DDB">
        <w:tc>
          <w:tcPr>
            <w:tcW w:w="9923" w:type="dxa"/>
          </w:tcPr>
          <w:p w14:paraId="0AD9152F" w14:textId="77777777" w:rsidR="000001E1" w:rsidRPr="000001E1" w:rsidRDefault="000001E1" w:rsidP="00D10A85">
            <w:pPr>
              <w:pStyle w:val="H10"/>
            </w:pPr>
            <w:r w:rsidRPr="000001E1">
              <w:t xml:space="preserve">Accreditation (*) Number: [Insert Accreditation Number] </w:t>
            </w:r>
          </w:p>
        </w:tc>
      </w:tr>
      <w:tr w:rsidR="000001E1" w:rsidRPr="000001E1" w14:paraId="5B169EC1" w14:textId="77777777" w:rsidTr="00645DDB">
        <w:tc>
          <w:tcPr>
            <w:tcW w:w="9923" w:type="dxa"/>
          </w:tcPr>
          <w:p w14:paraId="54910917" w14:textId="77777777" w:rsidR="000001E1" w:rsidRPr="000001E1" w:rsidRDefault="000001E1" w:rsidP="00D10A85">
            <w:pPr>
              <w:pStyle w:val="H10"/>
            </w:pPr>
            <w:r w:rsidRPr="000001E1">
              <w:t xml:space="preserve">Address: [Insert Laboratory Address] </w:t>
            </w:r>
          </w:p>
        </w:tc>
      </w:tr>
      <w:tr w:rsidR="000001E1" w:rsidRPr="000001E1" w14:paraId="49D55557" w14:textId="77777777" w:rsidTr="00645DDB">
        <w:tc>
          <w:tcPr>
            <w:tcW w:w="9923" w:type="dxa"/>
          </w:tcPr>
          <w:p w14:paraId="0DD5456E" w14:textId="77777777" w:rsidR="000001E1" w:rsidRPr="000001E1" w:rsidRDefault="000001E1" w:rsidP="00D10A85">
            <w:pPr>
              <w:pStyle w:val="H10"/>
            </w:pPr>
            <w:r w:rsidRPr="000001E1">
              <w:t>Contact Information : [Insert Contact Information]</w:t>
            </w:r>
          </w:p>
        </w:tc>
      </w:tr>
      <w:tr w:rsidR="000001E1" w:rsidRPr="000001E1" w14:paraId="31243C4F" w14:textId="77777777" w:rsidTr="00645DDB">
        <w:tc>
          <w:tcPr>
            <w:tcW w:w="9923" w:type="dxa"/>
          </w:tcPr>
          <w:p w14:paraId="1837D648" w14:textId="77777777" w:rsidR="000001E1" w:rsidRPr="000001E1" w:rsidRDefault="000001E1" w:rsidP="00D10A85">
            <w:pPr>
              <w:pStyle w:val="H10"/>
            </w:pPr>
            <w:r w:rsidRPr="000001E1">
              <w:t>Client Information :</w:t>
            </w:r>
          </w:p>
        </w:tc>
      </w:tr>
      <w:tr w:rsidR="000001E1" w:rsidRPr="000001E1" w14:paraId="33A5B216" w14:textId="77777777" w:rsidTr="00645DDB">
        <w:tc>
          <w:tcPr>
            <w:tcW w:w="9923" w:type="dxa"/>
          </w:tcPr>
          <w:p w14:paraId="562A665C" w14:textId="77777777" w:rsidR="000001E1" w:rsidRPr="000001E1" w:rsidRDefault="000001E1" w:rsidP="00D10A85">
            <w:pPr>
              <w:pStyle w:val="H10"/>
            </w:pPr>
            <w:r w:rsidRPr="000001E1">
              <w:t>Name: [Insert Client Name]</w:t>
            </w:r>
          </w:p>
        </w:tc>
      </w:tr>
      <w:tr w:rsidR="000001E1" w:rsidRPr="000001E1" w14:paraId="03CEBE48" w14:textId="77777777" w:rsidTr="00645DDB">
        <w:tc>
          <w:tcPr>
            <w:tcW w:w="9923" w:type="dxa"/>
          </w:tcPr>
          <w:p w14:paraId="76ADC796" w14:textId="77777777" w:rsidR="000001E1" w:rsidRPr="000001E1" w:rsidRDefault="000001E1" w:rsidP="00D10A85">
            <w:pPr>
              <w:pStyle w:val="H10"/>
            </w:pPr>
            <w:r w:rsidRPr="000001E1">
              <w:t>Address: [Insert Client Address]</w:t>
            </w:r>
          </w:p>
        </w:tc>
      </w:tr>
      <w:tr w:rsidR="000001E1" w:rsidRPr="000001E1" w14:paraId="4FB53C75" w14:textId="77777777" w:rsidTr="00645DDB">
        <w:tc>
          <w:tcPr>
            <w:tcW w:w="9923" w:type="dxa"/>
          </w:tcPr>
          <w:p w14:paraId="2D667C24" w14:textId="77777777" w:rsidR="000001E1" w:rsidRPr="000001E1" w:rsidRDefault="000001E1" w:rsidP="00D10A85">
            <w:pPr>
              <w:pStyle w:val="H10"/>
            </w:pPr>
            <w:r w:rsidRPr="000001E1">
              <w:t>Contact Information: [Insert Contact Information]</w:t>
            </w:r>
          </w:p>
        </w:tc>
      </w:tr>
      <w:tr w:rsidR="000001E1" w:rsidRPr="000001E1" w14:paraId="1CBB097D" w14:textId="77777777" w:rsidTr="00645DDB">
        <w:tc>
          <w:tcPr>
            <w:tcW w:w="9923" w:type="dxa"/>
          </w:tcPr>
          <w:p w14:paraId="76DD2400" w14:textId="77777777" w:rsidR="000001E1" w:rsidRPr="000001E1" w:rsidRDefault="000001E1" w:rsidP="00D10A85">
            <w:pPr>
              <w:pStyle w:val="H10"/>
            </w:pPr>
            <w:r w:rsidRPr="000001E1">
              <w:t>Sample Information:</w:t>
            </w:r>
          </w:p>
        </w:tc>
      </w:tr>
      <w:tr w:rsidR="000001E1" w:rsidRPr="000001E1" w14:paraId="0018A757" w14:textId="77777777" w:rsidTr="00645DDB">
        <w:tc>
          <w:tcPr>
            <w:tcW w:w="9923" w:type="dxa"/>
          </w:tcPr>
          <w:p w14:paraId="4E67D30E" w14:textId="77777777" w:rsidR="000001E1" w:rsidRPr="000001E1" w:rsidRDefault="000001E1" w:rsidP="00D10A85">
            <w:pPr>
              <w:pStyle w:val="H10"/>
            </w:pPr>
            <w:r w:rsidRPr="000001E1">
              <w:t>Sample Type: [Milk/Cheese/Yogurt/etc.]</w:t>
            </w:r>
          </w:p>
        </w:tc>
      </w:tr>
      <w:tr w:rsidR="000001E1" w:rsidRPr="000001E1" w14:paraId="26D86B63" w14:textId="77777777" w:rsidTr="00645DDB">
        <w:tc>
          <w:tcPr>
            <w:tcW w:w="9923" w:type="dxa"/>
          </w:tcPr>
          <w:p w14:paraId="4CD8739F" w14:textId="77777777" w:rsidR="000001E1" w:rsidRPr="000001E1" w:rsidRDefault="000001E1" w:rsidP="00D10A85">
            <w:pPr>
              <w:pStyle w:val="H10"/>
            </w:pPr>
            <w:r w:rsidRPr="000001E1">
              <w:t>Sample Description: [Insert Description]</w:t>
            </w:r>
          </w:p>
        </w:tc>
      </w:tr>
      <w:tr w:rsidR="000001E1" w:rsidRPr="000001E1" w14:paraId="2AFA13B3" w14:textId="77777777" w:rsidTr="00645DDB">
        <w:tc>
          <w:tcPr>
            <w:tcW w:w="9923" w:type="dxa"/>
          </w:tcPr>
          <w:p w14:paraId="579C8729" w14:textId="77777777" w:rsidR="000001E1" w:rsidRPr="000001E1" w:rsidRDefault="000001E1" w:rsidP="00D10A85">
            <w:pPr>
              <w:pStyle w:val="H10"/>
            </w:pPr>
            <w:r w:rsidRPr="000001E1">
              <w:t>Batch/Lot Number: [Insert Batch/Lot Number]</w:t>
            </w:r>
          </w:p>
        </w:tc>
      </w:tr>
      <w:tr w:rsidR="000001E1" w:rsidRPr="000001E1" w14:paraId="672F00F0" w14:textId="77777777" w:rsidTr="00645DDB">
        <w:tc>
          <w:tcPr>
            <w:tcW w:w="9923" w:type="dxa"/>
          </w:tcPr>
          <w:p w14:paraId="56D291C4" w14:textId="77777777" w:rsidR="000001E1" w:rsidRPr="000001E1" w:rsidRDefault="000001E1" w:rsidP="00D10A85">
            <w:pPr>
              <w:pStyle w:val="H10"/>
            </w:pPr>
            <w:r w:rsidRPr="000001E1">
              <w:t>Date of Sampling: [Insert Date]</w:t>
            </w:r>
          </w:p>
        </w:tc>
      </w:tr>
      <w:tr w:rsidR="000001E1" w:rsidRPr="000001E1" w14:paraId="7770C941" w14:textId="77777777" w:rsidTr="00645DDB">
        <w:tc>
          <w:tcPr>
            <w:tcW w:w="9923" w:type="dxa"/>
          </w:tcPr>
          <w:p w14:paraId="1143F73E" w14:textId="77777777" w:rsidR="000001E1" w:rsidRPr="000001E1" w:rsidRDefault="000001E1" w:rsidP="00D10A85">
            <w:pPr>
              <w:pStyle w:val="H10"/>
            </w:pPr>
            <w:r w:rsidRPr="000001E1">
              <w:t>Date of Receipt: [Insert Date]</w:t>
            </w:r>
          </w:p>
        </w:tc>
      </w:tr>
      <w:tr w:rsidR="000001E1" w:rsidRPr="000001E1" w14:paraId="569A9039" w14:textId="77777777" w:rsidTr="00645DDB">
        <w:tc>
          <w:tcPr>
            <w:tcW w:w="9923" w:type="dxa"/>
          </w:tcPr>
          <w:p w14:paraId="3CE5CA9C" w14:textId="77777777" w:rsidR="000001E1" w:rsidRPr="000001E1" w:rsidRDefault="000001E1" w:rsidP="00D10A85">
            <w:pPr>
              <w:pStyle w:val="H10"/>
            </w:pPr>
            <w:r w:rsidRPr="000001E1">
              <w:t>Date of Analysis: [Insert Date]</w:t>
            </w:r>
          </w:p>
        </w:tc>
      </w:tr>
    </w:tbl>
    <w:p w14:paraId="6BCE3D3D" w14:textId="77777777" w:rsidR="000001E1" w:rsidRPr="000001E1" w:rsidRDefault="000001E1" w:rsidP="00D10A85">
      <w:pPr>
        <w:pStyle w:val="H10"/>
      </w:pPr>
    </w:p>
    <w:p w14:paraId="79E5F6FF" w14:textId="77777777" w:rsidR="00EB5D19" w:rsidRDefault="00BF5EAA" w:rsidP="00D10A85">
      <w:pPr>
        <w:pStyle w:val="H10"/>
      </w:pPr>
      <w:proofErr w:type="gramStart"/>
      <w:r>
        <w:t>Test Parameters</w:t>
      </w:r>
      <w:proofErr w:type="gramEnd"/>
      <w:r>
        <w:t xml:space="preserve"> and Results</w:t>
      </w:r>
    </w:p>
    <w:tbl>
      <w:tblPr>
        <w:tblStyle w:val="Tableausimple11"/>
        <w:tblW w:w="10065" w:type="dxa"/>
        <w:tblInd w:w="-289" w:type="dxa"/>
        <w:tblLook w:val="04A0" w:firstRow="1" w:lastRow="0" w:firstColumn="1" w:lastColumn="0" w:noHBand="0" w:noVBand="1"/>
      </w:tblPr>
      <w:tblGrid>
        <w:gridCol w:w="2490"/>
        <w:gridCol w:w="2894"/>
        <w:gridCol w:w="1560"/>
        <w:gridCol w:w="1117"/>
        <w:gridCol w:w="2004"/>
      </w:tblGrid>
      <w:tr w:rsidR="00EB5D19" w14:paraId="5B1824C3" w14:textId="77777777" w:rsidTr="00645DD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0" w:type="dxa"/>
          </w:tcPr>
          <w:p w14:paraId="06417CF1" w14:textId="77777777" w:rsidR="00EB5D19" w:rsidRDefault="00BF5EAA" w:rsidP="00D10A85">
            <w:pPr>
              <w:pStyle w:val="H10"/>
              <w:rPr>
                <w:b w:val="0"/>
                <w:bCs w:val="0"/>
              </w:rPr>
            </w:pPr>
            <w:r>
              <w:t>Parameter</w:t>
            </w:r>
          </w:p>
        </w:tc>
        <w:tc>
          <w:tcPr>
            <w:tcW w:w="2894" w:type="dxa"/>
          </w:tcPr>
          <w:p w14:paraId="1962D709" w14:textId="77777777" w:rsidR="00EB5D19" w:rsidRDefault="00BF5EAA" w:rsidP="00D10A85">
            <w:pPr>
              <w:pStyle w:val="H10"/>
              <w:cnfStyle w:val="100000000000" w:firstRow="1" w:lastRow="0" w:firstColumn="0" w:lastColumn="0" w:oddVBand="0" w:evenVBand="0" w:oddHBand="0" w:evenHBand="0" w:firstRowFirstColumn="0" w:firstRowLastColumn="0" w:lastRowFirstColumn="0" w:lastRowLastColumn="0"/>
              <w:rPr>
                <w:b w:val="0"/>
                <w:bCs w:val="0"/>
              </w:rPr>
            </w:pPr>
            <w:r>
              <w:t>Method Used</w:t>
            </w:r>
          </w:p>
        </w:tc>
        <w:tc>
          <w:tcPr>
            <w:tcW w:w="1560" w:type="dxa"/>
          </w:tcPr>
          <w:p w14:paraId="7FE0318F" w14:textId="77777777" w:rsidR="00EB5D19" w:rsidRDefault="00BF5EAA" w:rsidP="00D10A85">
            <w:pPr>
              <w:pStyle w:val="H10"/>
              <w:cnfStyle w:val="100000000000" w:firstRow="1" w:lastRow="0" w:firstColumn="0" w:lastColumn="0" w:oddVBand="0" w:evenVBand="0" w:oddHBand="0" w:evenHBand="0" w:firstRowFirstColumn="0" w:firstRowLastColumn="0" w:lastRowFirstColumn="0" w:lastRowLastColumn="0"/>
              <w:rPr>
                <w:b w:val="0"/>
                <w:bCs w:val="0"/>
              </w:rPr>
            </w:pPr>
            <w:r>
              <w:t>Unit</w:t>
            </w:r>
          </w:p>
        </w:tc>
        <w:tc>
          <w:tcPr>
            <w:tcW w:w="1117" w:type="dxa"/>
          </w:tcPr>
          <w:p w14:paraId="56DA2B1E" w14:textId="77777777" w:rsidR="00EB5D19" w:rsidRDefault="00BF5EAA" w:rsidP="00D10A85">
            <w:pPr>
              <w:pStyle w:val="H10"/>
              <w:cnfStyle w:val="100000000000" w:firstRow="1" w:lastRow="0" w:firstColumn="0" w:lastColumn="0" w:oddVBand="0" w:evenVBand="0" w:oddHBand="0" w:evenHBand="0" w:firstRowFirstColumn="0" w:firstRowLastColumn="0" w:lastRowFirstColumn="0" w:lastRowLastColumn="0"/>
              <w:rPr>
                <w:b w:val="0"/>
                <w:bCs w:val="0"/>
              </w:rPr>
            </w:pPr>
            <w:r>
              <w:t>Result</w:t>
            </w:r>
          </w:p>
        </w:tc>
        <w:tc>
          <w:tcPr>
            <w:tcW w:w="2004" w:type="dxa"/>
          </w:tcPr>
          <w:p w14:paraId="0AB4F498" w14:textId="77777777" w:rsidR="00EB5D19" w:rsidRDefault="00BF5EAA" w:rsidP="00D10A85">
            <w:pPr>
              <w:pStyle w:val="H10"/>
              <w:cnfStyle w:val="100000000000" w:firstRow="1" w:lastRow="0" w:firstColumn="0" w:lastColumn="0" w:oddVBand="0" w:evenVBand="0" w:oddHBand="0" w:evenHBand="0" w:firstRowFirstColumn="0" w:firstRowLastColumn="0" w:lastRowFirstColumn="0" w:lastRowLastColumn="0"/>
              <w:rPr>
                <w:b w:val="0"/>
                <w:bCs w:val="0"/>
              </w:rPr>
            </w:pPr>
            <w:r>
              <w:t>Limits/Standards</w:t>
            </w:r>
          </w:p>
        </w:tc>
      </w:tr>
      <w:tr w:rsidR="00EB5D19" w14:paraId="546FDE07" w14:textId="77777777" w:rsidTr="00645DDB">
        <w:tc>
          <w:tcPr>
            <w:cnfStyle w:val="001000000000" w:firstRow="0" w:lastRow="0" w:firstColumn="1" w:lastColumn="0" w:oddVBand="0" w:evenVBand="0" w:oddHBand="0" w:evenHBand="0" w:firstRowFirstColumn="0" w:firstRowLastColumn="0" w:lastRowFirstColumn="0" w:lastRowLastColumn="0"/>
            <w:tcW w:w="2490" w:type="dxa"/>
            <w:shd w:val="clear" w:color="auto" w:fill="F2F2F2" w:themeFill="background1" w:themeFillShade="F2"/>
          </w:tcPr>
          <w:p w14:paraId="484739DC" w14:textId="77777777" w:rsidR="00EB5D19" w:rsidRDefault="00BF5EAA" w:rsidP="00D10A85">
            <w:pPr>
              <w:pStyle w:val="H10"/>
              <w:rPr>
                <w:b w:val="0"/>
                <w:bCs w:val="0"/>
              </w:rPr>
            </w:pPr>
            <w:r>
              <w:t>[parameter]</w:t>
            </w:r>
          </w:p>
        </w:tc>
        <w:tc>
          <w:tcPr>
            <w:tcW w:w="2894" w:type="dxa"/>
            <w:shd w:val="clear" w:color="auto" w:fill="F2F2F2" w:themeFill="background1" w:themeFillShade="F2"/>
          </w:tcPr>
          <w:p w14:paraId="6F8391C6" w14:textId="77777777" w:rsidR="00EB5D19" w:rsidRDefault="00BF5EAA" w:rsidP="00D10A85">
            <w:pPr>
              <w:pStyle w:val="H10"/>
              <w:cnfStyle w:val="000000000000" w:firstRow="0" w:lastRow="0" w:firstColumn="0" w:lastColumn="0" w:oddVBand="0" w:evenVBand="0" w:oddHBand="0" w:evenHBand="0" w:firstRowFirstColumn="0" w:firstRowLastColumn="0" w:lastRowFirstColumn="0" w:lastRowLastColumn="0"/>
              <w:rPr>
                <w:b/>
                <w:bCs/>
              </w:rPr>
            </w:pPr>
            <w:r>
              <w:t>[Method Reference]</w:t>
            </w:r>
          </w:p>
        </w:tc>
        <w:tc>
          <w:tcPr>
            <w:tcW w:w="1560" w:type="dxa"/>
            <w:shd w:val="clear" w:color="auto" w:fill="F2F2F2" w:themeFill="background1" w:themeFillShade="F2"/>
          </w:tcPr>
          <w:p w14:paraId="257C4581" w14:textId="77777777" w:rsidR="00EB5D19" w:rsidRDefault="00EB5D19" w:rsidP="00D10A85">
            <w:pPr>
              <w:pStyle w:val="H10"/>
              <w:cnfStyle w:val="000000000000" w:firstRow="0" w:lastRow="0" w:firstColumn="0" w:lastColumn="0" w:oddVBand="0" w:evenVBand="0" w:oddHBand="0" w:evenHBand="0" w:firstRowFirstColumn="0" w:firstRowLastColumn="0" w:lastRowFirstColumn="0" w:lastRowLastColumn="0"/>
            </w:pPr>
          </w:p>
        </w:tc>
        <w:tc>
          <w:tcPr>
            <w:tcW w:w="1117" w:type="dxa"/>
            <w:shd w:val="clear" w:color="auto" w:fill="F2F2F2" w:themeFill="background1" w:themeFillShade="F2"/>
          </w:tcPr>
          <w:p w14:paraId="2B8320FC" w14:textId="77777777" w:rsidR="00EB5D19" w:rsidRDefault="00BF5EAA" w:rsidP="00D10A85">
            <w:pPr>
              <w:pStyle w:val="H10"/>
              <w:cnfStyle w:val="000000000000" w:firstRow="0" w:lastRow="0" w:firstColumn="0" w:lastColumn="0" w:oddVBand="0" w:evenVBand="0" w:oddHBand="0" w:evenHBand="0" w:firstRowFirstColumn="0" w:firstRowLastColumn="0" w:lastRowFirstColumn="0" w:lastRowLastColumn="0"/>
              <w:rPr>
                <w:b/>
                <w:bCs/>
              </w:rPr>
            </w:pPr>
            <w:r>
              <w:t>[Result]</w:t>
            </w:r>
          </w:p>
        </w:tc>
        <w:tc>
          <w:tcPr>
            <w:tcW w:w="2004" w:type="dxa"/>
            <w:shd w:val="clear" w:color="auto" w:fill="F2F2F2" w:themeFill="background1" w:themeFillShade="F2"/>
          </w:tcPr>
          <w:p w14:paraId="60952316" w14:textId="77777777" w:rsidR="00EB5D19" w:rsidRDefault="00BF5EAA" w:rsidP="00D10A85">
            <w:pPr>
              <w:pStyle w:val="H10"/>
              <w:cnfStyle w:val="000000000000" w:firstRow="0" w:lastRow="0" w:firstColumn="0" w:lastColumn="0" w:oddVBand="0" w:evenVBand="0" w:oddHBand="0" w:evenHBand="0" w:firstRowFirstColumn="0" w:firstRowLastColumn="0" w:lastRowFirstColumn="0" w:lastRowLastColumn="0"/>
              <w:rPr>
                <w:b/>
                <w:bCs/>
              </w:rPr>
            </w:pPr>
            <w:r>
              <w:t>[Ref. Standard]</w:t>
            </w:r>
          </w:p>
        </w:tc>
      </w:tr>
      <w:tr w:rsidR="00EB5D19" w14:paraId="7621ABAA" w14:textId="77777777" w:rsidTr="00645DDB">
        <w:tc>
          <w:tcPr>
            <w:cnfStyle w:val="001000000000" w:firstRow="0" w:lastRow="0" w:firstColumn="1" w:lastColumn="0" w:oddVBand="0" w:evenVBand="0" w:oddHBand="0" w:evenHBand="0" w:firstRowFirstColumn="0" w:firstRowLastColumn="0" w:lastRowFirstColumn="0" w:lastRowLastColumn="0"/>
            <w:tcW w:w="2490" w:type="dxa"/>
          </w:tcPr>
          <w:p w14:paraId="62A5A6FB" w14:textId="77777777" w:rsidR="00EB5D19" w:rsidRDefault="00BF5EAA" w:rsidP="00D10A85">
            <w:pPr>
              <w:pStyle w:val="H10"/>
              <w:rPr>
                <w:b w:val="0"/>
                <w:bCs w:val="0"/>
              </w:rPr>
            </w:pPr>
            <w:r>
              <w:t>[parameter]</w:t>
            </w:r>
          </w:p>
        </w:tc>
        <w:tc>
          <w:tcPr>
            <w:tcW w:w="2894" w:type="dxa"/>
          </w:tcPr>
          <w:p w14:paraId="0803CF5E" w14:textId="77777777" w:rsidR="00EB5D19" w:rsidRDefault="00BF5EAA" w:rsidP="00D10A85">
            <w:pPr>
              <w:pStyle w:val="H10"/>
              <w:cnfStyle w:val="000000000000" w:firstRow="0" w:lastRow="0" w:firstColumn="0" w:lastColumn="0" w:oddVBand="0" w:evenVBand="0" w:oddHBand="0" w:evenHBand="0" w:firstRowFirstColumn="0" w:firstRowLastColumn="0" w:lastRowFirstColumn="0" w:lastRowLastColumn="0"/>
              <w:rPr>
                <w:b/>
                <w:bCs/>
              </w:rPr>
            </w:pPr>
            <w:r>
              <w:t>[Method Reference]</w:t>
            </w:r>
          </w:p>
        </w:tc>
        <w:tc>
          <w:tcPr>
            <w:tcW w:w="1560" w:type="dxa"/>
          </w:tcPr>
          <w:p w14:paraId="1536F702" w14:textId="77777777" w:rsidR="00EB5D19" w:rsidRDefault="00EB5D19" w:rsidP="00D10A85">
            <w:pPr>
              <w:pStyle w:val="H10"/>
              <w:cnfStyle w:val="000000000000" w:firstRow="0" w:lastRow="0" w:firstColumn="0" w:lastColumn="0" w:oddVBand="0" w:evenVBand="0" w:oddHBand="0" w:evenHBand="0" w:firstRowFirstColumn="0" w:firstRowLastColumn="0" w:lastRowFirstColumn="0" w:lastRowLastColumn="0"/>
            </w:pPr>
          </w:p>
        </w:tc>
        <w:tc>
          <w:tcPr>
            <w:tcW w:w="1117" w:type="dxa"/>
          </w:tcPr>
          <w:p w14:paraId="78AEC17E" w14:textId="77777777" w:rsidR="00EB5D19" w:rsidRDefault="00BF5EAA" w:rsidP="00D10A85">
            <w:pPr>
              <w:pStyle w:val="H10"/>
              <w:cnfStyle w:val="000000000000" w:firstRow="0" w:lastRow="0" w:firstColumn="0" w:lastColumn="0" w:oddVBand="0" w:evenVBand="0" w:oddHBand="0" w:evenHBand="0" w:firstRowFirstColumn="0" w:firstRowLastColumn="0" w:lastRowFirstColumn="0" w:lastRowLastColumn="0"/>
              <w:rPr>
                <w:b/>
                <w:bCs/>
              </w:rPr>
            </w:pPr>
            <w:r>
              <w:t>[Result]</w:t>
            </w:r>
          </w:p>
        </w:tc>
        <w:tc>
          <w:tcPr>
            <w:tcW w:w="2004" w:type="dxa"/>
          </w:tcPr>
          <w:p w14:paraId="634200B3" w14:textId="77777777" w:rsidR="00EB5D19" w:rsidRDefault="00BF5EAA" w:rsidP="00D10A85">
            <w:pPr>
              <w:pStyle w:val="H10"/>
              <w:cnfStyle w:val="000000000000" w:firstRow="0" w:lastRow="0" w:firstColumn="0" w:lastColumn="0" w:oddVBand="0" w:evenVBand="0" w:oddHBand="0" w:evenHBand="0" w:firstRowFirstColumn="0" w:firstRowLastColumn="0" w:lastRowFirstColumn="0" w:lastRowLastColumn="0"/>
              <w:rPr>
                <w:b/>
                <w:bCs/>
              </w:rPr>
            </w:pPr>
            <w:r>
              <w:t>[Ref. Standard]</w:t>
            </w:r>
          </w:p>
        </w:tc>
      </w:tr>
      <w:tr w:rsidR="00EB5D19" w14:paraId="24DCF632" w14:textId="77777777" w:rsidTr="00645DDB">
        <w:tc>
          <w:tcPr>
            <w:cnfStyle w:val="001000000000" w:firstRow="0" w:lastRow="0" w:firstColumn="1" w:lastColumn="0" w:oddVBand="0" w:evenVBand="0" w:oddHBand="0" w:evenHBand="0" w:firstRowFirstColumn="0" w:firstRowLastColumn="0" w:lastRowFirstColumn="0" w:lastRowLastColumn="0"/>
            <w:tcW w:w="2490" w:type="dxa"/>
            <w:shd w:val="clear" w:color="auto" w:fill="F2F2F2" w:themeFill="background1" w:themeFillShade="F2"/>
          </w:tcPr>
          <w:p w14:paraId="04C39465" w14:textId="77777777" w:rsidR="00EB5D19" w:rsidRDefault="00BF5EAA" w:rsidP="00D10A85">
            <w:pPr>
              <w:pStyle w:val="H10"/>
              <w:rPr>
                <w:b w:val="0"/>
                <w:bCs w:val="0"/>
              </w:rPr>
            </w:pPr>
            <w:r>
              <w:t>[parameter]</w:t>
            </w:r>
          </w:p>
        </w:tc>
        <w:tc>
          <w:tcPr>
            <w:tcW w:w="2894" w:type="dxa"/>
            <w:shd w:val="clear" w:color="auto" w:fill="F2F2F2" w:themeFill="background1" w:themeFillShade="F2"/>
          </w:tcPr>
          <w:p w14:paraId="5E208F14" w14:textId="77777777" w:rsidR="00EB5D19" w:rsidRDefault="00BF5EAA" w:rsidP="00D10A85">
            <w:pPr>
              <w:pStyle w:val="H10"/>
              <w:cnfStyle w:val="000000000000" w:firstRow="0" w:lastRow="0" w:firstColumn="0" w:lastColumn="0" w:oddVBand="0" w:evenVBand="0" w:oddHBand="0" w:evenHBand="0" w:firstRowFirstColumn="0" w:firstRowLastColumn="0" w:lastRowFirstColumn="0" w:lastRowLastColumn="0"/>
              <w:rPr>
                <w:b/>
                <w:bCs/>
              </w:rPr>
            </w:pPr>
            <w:r>
              <w:t>[Method Reference]</w:t>
            </w:r>
          </w:p>
        </w:tc>
        <w:tc>
          <w:tcPr>
            <w:tcW w:w="1560" w:type="dxa"/>
            <w:shd w:val="clear" w:color="auto" w:fill="F2F2F2" w:themeFill="background1" w:themeFillShade="F2"/>
          </w:tcPr>
          <w:p w14:paraId="221DC86F" w14:textId="77777777" w:rsidR="00EB5D19" w:rsidRDefault="00EB5D19" w:rsidP="00D10A85">
            <w:pPr>
              <w:pStyle w:val="H10"/>
              <w:cnfStyle w:val="000000000000" w:firstRow="0" w:lastRow="0" w:firstColumn="0" w:lastColumn="0" w:oddVBand="0" w:evenVBand="0" w:oddHBand="0" w:evenHBand="0" w:firstRowFirstColumn="0" w:firstRowLastColumn="0" w:lastRowFirstColumn="0" w:lastRowLastColumn="0"/>
            </w:pPr>
          </w:p>
        </w:tc>
        <w:tc>
          <w:tcPr>
            <w:tcW w:w="1117" w:type="dxa"/>
            <w:shd w:val="clear" w:color="auto" w:fill="F2F2F2" w:themeFill="background1" w:themeFillShade="F2"/>
          </w:tcPr>
          <w:p w14:paraId="6B9F1FD1" w14:textId="77777777" w:rsidR="00EB5D19" w:rsidRDefault="00BF5EAA" w:rsidP="00D10A85">
            <w:pPr>
              <w:pStyle w:val="H10"/>
              <w:cnfStyle w:val="000000000000" w:firstRow="0" w:lastRow="0" w:firstColumn="0" w:lastColumn="0" w:oddVBand="0" w:evenVBand="0" w:oddHBand="0" w:evenHBand="0" w:firstRowFirstColumn="0" w:firstRowLastColumn="0" w:lastRowFirstColumn="0" w:lastRowLastColumn="0"/>
              <w:rPr>
                <w:b/>
                <w:bCs/>
              </w:rPr>
            </w:pPr>
            <w:r>
              <w:t>[Result]</w:t>
            </w:r>
          </w:p>
        </w:tc>
        <w:tc>
          <w:tcPr>
            <w:tcW w:w="2004" w:type="dxa"/>
            <w:shd w:val="clear" w:color="auto" w:fill="F2F2F2" w:themeFill="background1" w:themeFillShade="F2"/>
          </w:tcPr>
          <w:p w14:paraId="5294786E" w14:textId="77777777" w:rsidR="00EB5D19" w:rsidRDefault="00BF5EAA" w:rsidP="00D10A85">
            <w:pPr>
              <w:pStyle w:val="H10"/>
              <w:cnfStyle w:val="000000000000" w:firstRow="0" w:lastRow="0" w:firstColumn="0" w:lastColumn="0" w:oddVBand="0" w:evenVBand="0" w:oddHBand="0" w:evenHBand="0" w:firstRowFirstColumn="0" w:firstRowLastColumn="0" w:lastRowFirstColumn="0" w:lastRowLastColumn="0"/>
              <w:rPr>
                <w:b/>
                <w:bCs/>
              </w:rPr>
            </w:pPr>
            <w:r>
              <w:t>[Ref. Standard]</w:t>
            </w:r>
          </w:p>
        </w:tc>
      </w:tr>
      <w:tr w:rsidR="00EB5D19" w14:paraId="0731E291" w14:textId="77777777" w:rsidTr="00645DDB">
        <w:tc>
          <w:tcPr>
            <w:cnfStyle w:val="001000000000" w:firstRow="0" w:lastRow="0" w:firstColumn="1" w:lastColumn="0" w:oddVBand="0" w:evenVBand="0" w:oddHBand="0" w:evenHBand="0" w:firstRowFirstColumn="0" w:firstRowLastColumn="0" w:lastRowFirstColumn="0" w:lastRowLastColumn="0"/>
            <w:tcW w:w="2490" w:type="dxa"/>
          </w:tcPr>
          <w:p w14:paraId="4BDD94A9" w14:textId="77777777" w:rsidR="00EB5D19" w:rsidRDefault="00BF5EAA" w:rsidP="00D10A85">
            <w:pPr>
              <w:pStyle w:val="H10"/>
              <w:rPr>
                <w:b w:val="0"/>
                <w:bCs w:val="0"/>
              </w:rPr>
            </w:pPr>
            <w:r>
              <w:t>[parameter]</w:t>
            </w:r>
          </w:p>
        </w:tc>
        <w:tc>
          <w:tcPr>
            <w:tcW w:w="2894" w:type="dxa"/>
          </w:tcPr>
          <w:p w14:paraId="0E9CEF97" w14:textId="77777777" w:rsidR="00EB5D19" w:rsidRDefault="00BF5EAA" w:rsidP="00D10A85">
            <w:pPr>
              <w:pStyle w:val="H10"/>
              <w:cnfStyle w:val="000000000000" w:firstRow="0" w:lastRow="0" w:firstColumn="0" w:lastColumn="0" w:oddVBand="0" w:evenVBand="0" w:oddHBand="0" w:evenHBand="0" w:firstRowFirstColumn="0" w:firstRowLastColumn="0" w:lastRowFirstColumn="0" w:lastRowLastColumn="0"/>
              <w:rPr>
                <w:b/>
                <w:bCs/>
              </w:rPr>
            </w:pPr>
            <w:r>
              <w:t>[Method Reference]</w:t>
            </w:r>
          </w:p>
        </w:tc>
        <w:tc>
          <w:tcPr>
            <w:tcW w:w="1560" w:type="dxa"/>
          </w:tcPr>
          <w:p w14:paraId="35A01F51" w14:textId="77777777" w:rsidR="00EB5D19" w:rsidRDefault="00EB5D19" w:rsidP="00D10A85">
            <w:pPr>
              <w:pStyle w:val="H10"/>
              <w:cnfStyle w:val="000000000000" w:firstRow="0" w:lastRow="0" w:firstColumn="0" w:lastColumn="0" w:oddVBand="0" w:evenVBand="0" w:oddHBand="0" w:evenHBand="0" w:firstRowFirstColumn="0" w:firstRowLastColumn="0" w:lastRowFirstColumn="0" w:lastRowLastColumn="0"/>
            </w:pPr>
          </w:p>
        </w:tc>
        <w:tc>
          <w:tcPr>
            <w:tcW w:w="1117" w:type="dxa"/>
          </w:tcPr>
          <w:p w14:paraId="5ADE2763" w14:textId="77777777" w:rsidR="00EB5D19" w:rsidRDefault="00BF5EAA" w:rsidP="00D10A85">
            <w:pPr>
              <w:pStyle w:val="H10"/>
              <w:cnfStyle w:val="000000000000" w:firstRow="0" w:lastRow="0" w:firstColumn="0" w:lastColumn="0" w:oddVBand="0" w:evenVBand="0" w:oddHBand="0" w:evenHBand="0" w:firstRowFirstColumn="0" w:firstRowLastColumn="0" w:lastRowFirstColumn="0" w:lastRowLastColumn="0"/>
              <w:rPr>
                <w:b/>
                <w:bCs/>
              </w:rPr>
            </w:pPr>
            <w:r>
              <w:t>[Result]</w:t>
            </w:r>
          </w:p>
        </w:tc>
        <w:tc>
          <w:tcPr>
            <w:tcW w:w="2004" w:type="dxa"/>
          </w:tcPr>
          <w:p w14:paraId="1799ED50" w14:textId="77777777" w:rsidR="00EB5D19" w:rsidRDefault="00BF5EAA" w:rsidP="00D10A85">
            <w:pPr>
              <w:pStyle w:val="H10"/>
              <w:cnfStyle w:val="000000000000" w:firstRow="0" w:lastRow="0" w:firstColumn="0" w:lastColumn="0" w:oddVBand="0" w:evenVBand="0" w:oddHBand="0" w:evenHBand="0" w:firstRowFirstColumn="0" w:firstRowLastColumn="0" w:lastRowFirstColumn="0" w:lastRowLastColumn="0"/>
              <w:rPr>
                <w:b/>
                <w:bCs/>
              </w:rPr>
            </w:pPr>
            <w:r>
              <w:t>[Ref. Standard]</w:t>
            </w:r>
          </w:p>
        </w:tc>
      </w:tr>
      <w:tr w:rsidR="00EB5D19" w14:paraId="15348A50" w14:textId="77777777" w:rsidTr="00645DDB">
        <w:tc>
          <w:tcPr>
            <w:cnfStyle w:val="001000000000" w:firstRow="0" w:lastRow="0" w:firstColumn="1" w:lastColumn="0" w:oddVBand="0" w:evenVBand="0" w:oddHBand="0" w:evenHBand="0" w:firstRowFirstColumn="0" w:firstRowLastColumn="0" w:lastRowFirstColumn="0" w:lastRowLastColumn="0"/>
            <w:tcW w:w="2490" w:type="dxa"/>
            <w:shd w:val="clear" w:color="auto" w:fill="F2F2F2" w:themeFill="background1" w:themeFillShade="F2"/>
          </w:tcPr>
          <w:p w14:paraId="1FCD999D" w14:textId="77777777" w:rsidR="00EB5D19" w:rsidRDefault="00BF5EAA" w:rsidP="00D10A85">
            <w:pPr>
              <w:pStyle w:val="H10"/>
              <w:rPr>
                <w:b w:val="0"/>
                <w:bCs w:val="0"/>
              </w:rPr>
            </w:pPr>
            <w:r>
              <w:t>[parameter]</w:t>
            </w:r>
          </w:p>
        </w:tc>
        <w:tc>
          <w:tcPr>
            <w:tcW w:w="2894" w:type="dxa"/>
            <w:shd w:val="clear" w:color="auto" w:fill="F2F2F2" w:themeFill="background1" w:themeFillShade="F2"/>
          </w:tcPr>
          <w:p w14:paraId="2D8AD3B5" w14:textId="77777777" w:rsidR="00EB5D19" w:rsidRDefault="00BF5EAA" w:rsidP="00D10A85">
            <w:pPr>
              <w:pStyle w:val="H10"/>
              <w:cnfStyle w:val="000000000000" w:firstRow="0" w:lastRow="0" w:firstColumn="0" w:lastColumn="0" w:oddVBand="0" w:evenVBand="0" w:oddHBand="0" w:evenHBand="0" w:firstRowFirstColumn="0" w:firstRowLastColumn="0" w:lastRowFirstColumn="0" w:lastRowLastColumn="0"/>
              <w:rPr>
                <w:b/>
                <w:bCs/>
              </w:rPr>
            </w:pPr>
            <w:r>
              <w:t>[Method Reference]</w:t>
            </w:r>
          </w:p>
        </w:tc>
        <w:tc>
          <w:tcPr>
            <w:tcW w:w="1560" w:type="dxa"/>
            <w:shd w:val="clear" w:color="auto" w:fill="F2F2F2" w:themeFill="background1" w:themeFillShade="F2"/>
          </w:tcPr>
          <w:p w14:paraId="41E89F05" w14:textId="77777777" w:rsidR="00EB5D19" w:rsidRDefault="00EB5D19" w:rsidP="00D10A85">
            <w:pPr>
              <w:pStyle w:val="H10"/>
              <w:cnfStyle w:val="000000000000" w:firstRow="0" w:lastRow="0" w:firstColumn="0" w:lastColumn="0" w:oddVBand="0" w:evenVBand="0" w:oddHBand="0" w:evenHBand="0" w:firstRowFirstColumn="0" w:firstRowLastColumn="0" w:lastRowFirstColumn="0" w:lastRowLastColumn="0"/>
            </w:pPr>
          </w:p>
        </w:tc>
        <w:tc>
          <w:tcPr>
            <w:tcW w:w="1117" w:type="dxa"/>
            <w:shd w:val="clear" w:color="auto" w:fill="F2F2F2" w:themeFill="background1" w:themeFillShade="F2"/>
          </w:tcPr>
          <w:p w14:paraId="14295B9C" w14:textId="77777777" w:rsidR="00EB5D19" w:rsidRDefault="00BF5EAA" w:rsidP="00D10A85">
            <w:pPr>
              <w:pStyle w:val="H10"/>
              <w:cnfStyle w:val="000000000000" w:firstRow="0" w:lastRow="0" w:firstColumn="0" w:lastColumn="0" w:oddVBand="0" w:evenVBand="0" w:oddHBand="0" w:evenHBand="0" w:firstRowFirstColumn="0" w:firstRowLastColumn="0" w:lastRowFirstColumn="0" w:lastRowLastColumn="0"/>
              <w:rPr>
                <w:b/>
                <w:bCs/>
              </w:rPr>
            </w:pPr>
            <w:r>
              <w:t>[Result]</w:t>
            </w:r>
          </w:p>
        </w:tc>
        <w:tc>
          <w:tcPr>
            <w:tcW w:w="2004" w:type="dxa"/>
            <w:shd w:val="clear" w:color="auto" w:fill="F2F2F2" w:themeFill="background1" w:themeFillShade="F2"/>
          </w:tcPr>
          <w:p w14:paraId="11AC2C84" w14:textId="77777777" w:rsidR="00EB5D19" w:rsidRDefault="00BF5EAA" w:rsidP="00D10A85">
            <w:pPr>
              <w:pStyle w:val="H10"/>
              <w:cnfStyle w:val="000000000000" w:firstRow="0" w:lastRow="0" w:firstColumn="0" w:lastColumn="0" w:oddVBand="0" w:evenVBand="0" w:oddHBand="0" w:evenHBand="0" w:firstRowFirstColumn="0" w:firstRowLastColumn="0" w:lastRowFirstColumn="0" w:lastRowLastColumn="0"/>
              <w:rPr>
                <w:b/>
                <w:bCs/>
              </w:rPr>
            </w:pPr>
            <w:r>
              <w:t>[Ref. Standard]</w:t>
            </w:r>
          </w:p>
        </w:tc>
      </w:tr>
      <w:tr w:rsidR="00EB5D19" w14:paraId="3B8F38E9" w14:textId="77777777" w:rsidTr="00645DDB">
        <w:tc>
          <w:tcPr>
            <w:cnfStyle w:val="001000000000" w:firstRow="0" w:lastRow="0" w:firstColumn="1" w:lastColumn="0" w:oddVBand="0" w:evenVBand="0" w:oddHBand="0" w:evenHBand="0" w:firstRowFirstColumn="0" w:firstRowLastColumn="0" w:lastRowFirstColumn="0" w:lastRowLastColumn="0"/>
            <w:tcW w:w="2490" w:type="dxa"/>
          </w:tcPr>
          <w:p w14:paraId="1BAAE80C" w14:textId="77777777" w:rsidR="00EB5D19" w:rsidRDefault="00BF5EAA" w:rsidP="00D10A85">
            <w:pPr>
              <w:pStyle w:val="H10"/>
              <w:rPr>
                <w:b w:val="0"/>
                <w:bCs w:val="0"/>
              </w:rPr>
            </w:pPr>
            <w:r>
              <w:t>[parameter]</w:t>
            </w:r>
          </w:p>
        </w:tc>
        <w:tc>
          <w:tcPr>
            <w:tcW w:w="2894" w:type="dxa"/>
          </w:tcPr>
          <w:p w14:paraId="0694C4B1" w14:textId="77777777" w:rsidR="00EB5D19" w:rsidRDefault="00BF5EAA" w:rsidP="00D10A85">
            <w:pPr>
              <w:pStyle w:val="H10"/>
              <w:cnfStyle w:val="000000000000" w:firstRow="0" w:lastRow="0" w:firstColumn="0" w:lastColumn="0" w:oddVBand="0" w:evenVBand="0" w:oddHBand="0" w:evenHBand="0" w:firstRowFirstColumn="0" w:firstRowLastColumn="0" w:lastRowFirstColumn="0" w:lastRowLastColumn="0"/>
              <w:rPr>
                <w:b/>
                <w:bCs/>
              </w:rPr>
            </w:pPr>
            <w:r>
              <w:t>[Method Reference]</w:t>
            </w:r>
          </w:p>
        </w:tc>
        <w:tc>
          <w:tcPr>
            <w:tcW w:w="1560" w:type="dxa"/>
          </w:tcPr>
          <w:p w14:paraId="144A73D9" w14:textId="77777777" w:rsidR="00EB5D19" w:rsidRDefault="00EB5D19" w:rsidP="00D10A85">
            <w:pPr>
              <w:pStyle w:val="H10"/>
              <w:cnfStyle w:val="000000000000" w:firstRow="0" w:lastRow="0" w:firstColumn="0" w:lastColumn="0" w:oddVBand="0" w:evenVBand="0" w:oddHBand="0" w:evenHBand="0" w:firstRowFirstColumn="0" w:firstRowLastColumn="0" w:lastRowFirstColumn="0" w:lastRowLastColumn="0"/>
            </w:pPr>
          </w:p>
        </w:tc>
        <w:tc>
          <w:tcPr>
            <w:tcW w:w="1117" w:type="dxa"/>
          </w:tcPr>
          <w:p w14:paraId="074B127E" w14:textId="77777777" w:rsidR="00EB5D19" w:rsidRDefault="00BF5EAA" w:rsidP="00D10A85">
            <w:pPr>
              <w:pStyle w:val="H10"/>
              <w:cnfStyle w:val="000000000000" w:firstRow="0" w:lastRow="0" w:firstColumn="0" w:lastColumn="0" w:oddVBand="0" w:evenVBand="0" w:oddHBand="0" w:evenHBand="0" w:firstRowFirstColumn="0" w:firstRowLastColumn="0" w:lastRowFirstColumn="0" w:lastRowLastColumn="0"/>
              <w:rPr>
                <w:b/>
                <w:bCs/>
              </w:rPr>
            </w:pPr>
            <w:r>
              <w:t>[Result]</w:t>
            </w:r>
          </w:p>
        </w:tc>
        <w:tc>
          <w:tcPr>
            <w:tcW w:w="2004" w:type="dxa"/>
          </w:tcPr>
          <w:p w14:paraId="66112A43" w14:textId="77777777" w:rsidR="00EB5D19" w:rsidRDefault="00BF5EAA" w:rsidP="00D10A85">
            <w:pPr>
              <w:pStyle w:val="H10"/>
              <w:cnfStyle w:val="000000000000" w:firstRow="0" w:lastRow="0" w:firstColumn="0" w:lastColumn="0" w:oddVBand="0" w:evenVBand="0" w:oddHBand="0" w:evenHBand="0" w:firstRowFirstColumn="0" w:firstRowLastColumn="0" w:lastRowFirstColumn="0" w:lastRowLastColumn="0"/>
              <w:rPr>
                <w:b/>
                <w:bCs/>
              </w:rPr>
            </w:pPr>
            <w:r>
              <w:t>[Ref. Standard]</w:t>
            </w:r>
          </w:p>
        </w:tc>
      </w:tr>
      <w:tr w:rsidR="00EB5D19" w14:paraId="641212B2" w14:textId="77777777" w:rsidTr="00645DDB">
        <w:tc>
          <w:tcPr>
            <w:cnfStyle w:val="001000000000" w:firstRow="0" w:lastRow="0" w:firstColumn="1" w:lastColumn="0" w:oddVBand="0" w:evenVBand="0" w:oddHBand="0" w:evenHBand="0" w:firstRowFirstColumn="0" w:firstRowLastColumn="0" w:lastRowFirstColumn="0" w:lastRowLastColumn="0"/>
            <w:tcW w:w="2490" w:type="dxa"/>
            <w:shd w:val="clear" w:color="auto" w:fill="F2F2F2" w:themeFill="background1" w:themeFillShade="F2"/>
          </w:tcPr>
          <w:p w14:paraId="0087240E" w14:textId="77777777" w:rsidR="00EB5D19" w:rsidRDefault="00BF5EAA" w:rsidP="00D10A85">
            <w:pPr>
              <w:pStyle w:val="H10"/>
              <w:rPr>
                <w:b w:val="0"/>
                <w:bCs w:val="0"/>
              </w:rPr>
            </w:pPr>
            <w:r>
              <w:t>[parameter]</w:t>
            </w:r>
          </w:p>
        </w:tc>
        <w:tc>
          <w:tcPr>
            <w:tcW w:w="2894" w:type="dxa"/>
            <w:shd w:val="clear" w:color="auto" w:fill="F2F2F2" w:themeFill="background1" w:themeFillShade="F2"/>
          </w:tcPr>
          <w:p w14:paraId="5B7EE5A8" w14:textId="77777777" w:rsidR="00EB5D19" w:rsidRDefault="00BF5EAA" w:rsidP="00D10A85">
            <w:pPr>
              <w:pStyle w:val="H10"/>
              <w:cnfStyle w:val="000000000000" w:firstRow="0" w:lastRow="0" w:firstColumn="0" w:lastColumn="0" w:oddVBand="0" w:evenVBand="0" w:oddHBand="0" w:evenHBand="0" w:firstRowFirstColumn="0" w:firstRowLastColumn="0" w:lastRowFirstColumn="0" w:lastRowLastColumn="0"/>
              <w:rPr>
                <w:b/>
                <w:bCs/>
              </w:rPr>
            </w:pPr>
            <w:r>
              <w:t>[Method Reference]</w:t>
            </w:r>
          </w:p>
        </w:tc>
        <w:tc>
          <w:tcPr>
            <w:tcW w:w="1560" w:type="dxa"/>
            <w:shd w:val="clear" w:color="auto" w:fill="F2F2F2" w:themeFill="background1" w:themeFillShade="F2"/>
          </w:tcPr>
          <w:p w14:paraId="2E3D3D31" w14:textId="77777777" w:rsidR="00EB5D19" w:rsidRDefault="00EB5D19" w:rsidP="00D10A85">
            <w:pPr>
              <w:pStyle w:val="H10"/>
              <w:cnfStyle w:val="000000000000" w:firstRow="0" w:lastRow="0" w:firstColumn="0" w:lastColumn="0" w:oddVBand="0" w:evenVBand="0" w:oddHBand="0" w:evenHBand="0" w:firstRowFirstColumn="0" w:firstRowLastColumn="0" w:lastRowFirstColumn="0" w:lastRowLastColumn="0"/>
            </w:pPr>
          </w:p>
        </w:tc>
        <w:tc>
          <w:tcPr>
            <w:tcW w:w="1117" w:type="dxa"/>
            <w:shd w:val="clear" w:color="auto" w:fill="F2F2F2" w:themeFill="background1" w:themeFillShade="F2"/>
          </w:tcPr>
          <w:p w14:paraId="7E6159F6" w14:textId="77777777" w:rsidR="00EB5D19" w:rsidRDefault="00BF5EAA" w:rsidP="00D10A85">
            <w:pPr>
              <w:pStyle w:val="H10"/>
              <w:cnfStyle w:val="000000000000" w:firstRow="0" w:lastRow="0" w:firstColumn="0" w:lastColumn="0" w:oddVBand="0" w:evenVBand="0" w:oddHBand="0" w:evenHBand="0" w:firstRowFirstColumn="0" w:firstRowLastColumn="0" w:lastRowFirstColumn="0" w:lastRowLastColumn="0"/>
              <w:rPr>
                <w:b/>
                <w:bCs/>
              </w:rPr>
            </w:pPr>
            <w:r>
              <w:t>[Result]</w:t>
            </w:r>
          </w:p>
        </w:tc>
        <w:tc>
          <w:tcPr>
            <w:tcW w:w="2004" w:type="dxa"/>
            <w:shd w:val="clear" w:color="auto" w:fill="F2F2F2" w:themeFill="background1" w:themeFillShade="F2"/>
          </w:tcPr>
          <w:p w14:paraId="77C53869" w14:textId="77777777" w:rsidR="00EB5D19" w:rsidRDefault="00BF5EAA" w:rsidP="00D10A85">
            <w:pPr>
              <w:pStyle w:val="H10"/>
              <w:cnfStyle w:val="000000000000" w:firstRow="0" w:lastRow="0" w:firstColumn="0" w:lastColumn="0" w:oddVBand="0" w:evenVBand="0" w:oddHBand="0" w:evenHBand="0" w:firstRowFirstColumn="0" w:firstRowLastColumn="0" w:lastRowFirstColumn="0" w:lastRowLastColumn="0"/>
              <w:rPr>
                <w:b/>
                <w:bCs/>
              </w:rPr>
            </w:pPr>
            <w:r>
              <w:t>[Ref. Standard]</w:t>
            </w:r>
          </w:p>
        </w:tc>
      </w:tr>
      <w:tr w:rsidR="00EB5D19" w14:paraId="54FA1FF2" w14:textId="77777777" w:rsidTr="00645DDB">
        <w:tc>
          <w:tcPr>
            <w:cnfStyle w:val="001000000000" w:firstRow="0" w:lastRow="0" w:firstColumn="1" w:lastColumn="0" w:oddVBand="0" w:evenVBand="0" w:oddHBand="0" w:evenHBand="0" w:firstRowFirstColumn="0" w:firstRowLastColumn="0" w:lastRowFirstColumn="0" w:lastRowLastColumn="0"/>
            <w:tcW w:w="2490" w:type="dxa"/>
          </w:tcPr>
          <w:p w14:paraId="24642EED" w14:textId="77777777" w:rsidR="00EB5D19" w:rsidRDefault="00BF5EAA" w:rsidP="00D10A85">
            <w:pPr>
              <w:pStyle w:val="H10"/>
              <w:rPr>
                <w:b w:val="0"/>
                <w:bCs w:val="0"/>
              </w:rPr>
            </w:pPr>
            <w:r>
              <w:t>[parameter]</w:t>
            </w:r>
          </w:p>
        </w:tc>
        <w:tc>
          <w:tcPr>
            <w:tcW w:w="2894" w:type="dxa"/>
          </w:tcPr>
          <w:p w14:paraId="32690208" w14:textId="77777777" w:rsidR="00EB5D19" w:rsidRDefault="00BF5EAA" w:rsidP="00D10A85">
            <w:pPr>
              <w:pStyle w:val="H10"/>
              <w:cnfStyle w:val="000000000000" w:firstRow="0" w:lastRow="0" w:firstColumn="0" w:lastColumn="0" w:oddVBand="0" w:evenVBand="0" w:oddHBand="0" w:evenHBand="0" w:firstRowFirstColumn="0" w:firstRowLastColumn="0" w:lastRowFirstColumn="0" w:lastRowLastColumn="0"/>
              <w:rPr>
                <w:b/>
                <w:bCs/>
              </w:rPr>
            </w:pPr>
            <w:r>
              <w:t>[Method Reference]</w:t>
            </w:r>
          </w:p>
        </w:tc>
        <w:tc>
          <w:tcPr>
            <w:tcW w:w="1560" w:type="dxa"/>
          </w:tcPr>
          <w:p w14:paraId="017FAEC6" w14:textId="77777777" w:rsidR="00EB5D19" w:rsidRDefault="00EB5D19" w:rsidP="00D10A85">
            <w:pPr>
              <w:pStyle w:val="H10"/>
              <w:cnfStyle w:val="000000000000" w:firstRow="0" w:lastRow="0" w:firstColumn="0" w:lastColumn="0" w:oddVBand="0" w:evenVBand="0" w:oddHBand="0" w:evenHBand="0" w:firstRowFirstColumn="0" w:firstRowLastColumn="0" w:lastRowFirstColumn="0" w:lastRowLastColumn="0"/>
            </w:pPr>
          </w:p>
        </w:tc>
        <w:tc>
          <w:tcPr>
            <w:tcW w:w="1117" w:type="dxa"/>
          </w:tcPr>
          <w:p w14:paraId="1A608872" w14:textId="77777777" w:rsidR="00EB5D19" w:rsidRDefault="00BF5EAA" w:rsidP="00D10A85">
            <w:pPr>
              <w:pStyle w:val="H10"/>
              <w:cnfStyle w:val="000000000000" w:firstRow="0" w:lastRow="0" w:firstColumn="0" w:lastColumn="0" w:oddVBand="0" w:evenVBand="0" w:oddHBand="0" w:evenHBand="0" w:firstRowFirstColumn="0" w:firstRowLastColumn="0" w:lastRowFirstColumn="0" w:lastRowLastColumn="0"/>
              <w:rPr>
                <w:b/>
                <w:bCs/>
              </w:rPr>
            </w:pPr>
            <w:r>
              <w:t>[Result]</w:t>
            </w:r>
          </w:p>
        </w:tc>
        <w:tc>
          <w:tcPr>
            <w:tcW w:w="2004" w:type="dxa"/>
          </w:tcPr>
          <w:p w14:paraId="045F3ED5" w14:textId="77777777" w:rsidR="00EB5D19" w:rsidRDefault="00BF5EAA" w:rsidP="00D10A85">
            <w:pPr>
              <w:pStyle w:val="H10"/>
              <w:cnfStyle w:val="000000000000" w:firstRow="0" w:lastRow="0" w:firstColumn="0" w:lastColumn="0" w:oddVBand="0" w:evenVBand="0" w:oddHBand="0" w:evenHBand="0" w:firstRowFirstColumn="0" w:firstRowLastColumn="0" w:lastRowFirstColumn="0" w:lastRowLastColumn="0"/>
              <w:rPr>
                <w:b/>
                <w:bCs/>
              </w:rPr>
            </w:pPr>
            <w:r>
              <w:t>[Ref. Standard]</w:t>
            </w:r>
          </w:p>
        </w:tc>
      </w:tr>
      <w:tr w:rsidR="00EB5D19" w14:paraId="658092F0" w14:textId="77777777" w:rsidTr="00645DDB">
        <w:tc>
          <w:tcPr>
            <w:cnfStyle w:val="001000000000" w:firstRow="0" w:lastRow="0" w:firstColumn="1" w:lastColumn="0" w:oddVBand="0" w:evenVBand="0" w:oddHBand="0" w:evenHBand="0" w:firstRowFirstColumn="0" w:firstRowLastColumn="0" w:lastRowFirstColumn="0" w:lastRowLastColumn="0"/>
            <w:tcW w:w="2490" w:type="dxa"/>
            <w:shd w:val="clear" w:color="auto" w:fill="F2F2F2" w:themeFill="background1" w:themeFillShade="F2"/>
          </w:tcPr>
          <w:p w14:paraId="1AA86FB4" w14:textId="77777777" w:rsidR="00EB5D19" w:rsidRDefault="00BF5EAA" w:rsidP="00D10A85">
            <w:pPr>
              <w:pStyle w:val="H10"/>
              <w:rPr>
                <w:b w:val="0"/>
                <w:bCs w:val="0"/>
              </w:rPr>
            </w:pPr>
            <w:r>
              <w:t>[parameter]</w:t>
            </w:r>
          </w:p>
        </w:tc>
        <w:tc>
          <w:tcPr>
            <w:tcW w:w="2894" w:type="dxa"/>
            <w:shd w:val="clear" w:color="auto" w:fill="F2F2F2" w:themeFill="background1" w:themeFillShade="F2"/>
          </w:tcPr>
          <w:p w14:paraId="4AD21406" w14:textId="77777777" w:rsidR="00EB5D19" w:rsidRDefault="00BF5EAA" w:rsidP="00D10A85">
            <w:pPr>
              <w:pStyle w:val="H10"/>
              <w:cnfStyle w:val="000000000000" w:firstRow="0" w:lastRow="0" w:firstColumn="0" w:lastColumn="0" w:oddVBand="0" w:evenVBand="0" w:oddHBand="0" w:evenHBand="0" w:firstRowFirstColumn="0" w:firstRowLastColumn="0" w:lastRowFirstColumn="0" w:lastRowLastColumn="0"/>
              <w:rPr>
                <w:b/>
                <w:bCs/>
              </w:rPr>
            </w:pPr>
            <w:r>
              <w:t>[Method Reference]</w:t>
            </w:r>
          </w:p>
        </w:tc>
        <w:tc>
          <w:tcPr>
            <w:tcW w:w="1560" w:type="dxa"/>
            <w:shd w:val="clear" w:color="auto" w:fill="F2F2F2" w:themeFill="background1" w:themeFillShade="F2"/>
          </w:tcPr>
          <w:p w14:paraId="7856F687" w14:textId="77777777" w:rsidR="00EB5D19" w:rsidRDefault="00EB5D19" w:rsidP="00D10A85">
            <w:pPr>
              <w:pStyle w:val="H10"/>
              <w:cnfStyle w:val="000000000000" w:firstRow="0" w:lastRow="0" w:firstColumn="0" w:lastColumn="0" w:oddVBand="0" w:evenVBand="0" w:oddHBand="0" w:evenHBand="0" w:firstRowFirstColumn="0" w:firstRowLastColumn="0" w:lastRowFirstColumn="0" w:lastRowLastColumn="0"/>
            </w:pPr>
          </w:p>
        </w:tc>
        <w:tc>
          <w:tcPr>
            <w:tcW w:w="1117" w:type="dxa"/>
            <w:shd w:val="clear" w:color="auto" w:fill="F2F2F2" w:themeFill="background1" w:themeFillShade="F2"/>
          </w:tcPr>
          <w:p w14:paraId="3B3C9CC4" w14:textId="77777777" w:rsidR="00EB5D19" w:rsidRDefault="00BF5EAA" w:rsidP="00D10A85">
            <w:pPr>
              <w:pStyle w:val="H10"/>
              <w:cnfStyle w:val="000000000000" w:firstRow="0" w:lastRow="0" w:firstColumn="0" w:lastColumn="0" w:oddVBand="0" w:evenVBand="0" w:oddHBand="0" w:evenHBand="0" w:firstRowFirstColumn="0" w:firstRowLastColumn="0" w:lastRowFirstColumn="0" w:lastRowLastColumn="0"/>
              <w:rPr>
                <w:b/>
                <w:bCs/>
              </w:rPr>
            </w:pPr>
            <w:r>
              <w:t>[Result]</w:t>
            </w:r>
          </w:p>
        </w:tc>
        <w:tc>
          <w:tcPr>
            <w:tcW w:w="2004" w:type="dxa"/>
            <w:shd w:val="clear" w:color="auto" w:fill="F2F2F2" w:themeFill="background1" w:themeFillShade="F2"/>
          </w:tcPr>
          <w:p w14:paraId="1F56F1A2" w14:textId="77777777" w:rsidR="00EB5D19" w:rsidRDefault="00BF5EAA" w:rsidP="00D10A85">
            <w:pPr>
              <w:pStyle w:val="H10"/>
              <w:cnfStyle w:val="000000000000" w:firstRow="0" w:lastRow="0" w:firstColumn="0" w:lastColumn="0" w:oddVBand="0" w:evenVBand="0" w:oddHBand="0" w:evenHBand="0" w:firstRowFirstColumn="0" w:firstRowLastColumn="0" w:lastRowFirstColumn="0" w:lastRowLastColumn="0"/>
              <w:rPr>
                <w:b/>
                <w:bCs/>
              </w:rPr>
            </w:pPr>
            <w:r>
              <w:t>[Ref. Standard]</w:t>
            </w:r>
          </w:p>
        </w:tc>
      </w:tr>
      <w:tr w:rsidR="00EB5D19" w14:paraId="4788D764" w14:textId="77777777" w:rsidTr="00645DDB">
        <w:tc>
          <w:tcPr>
            <w:cnfStyle w:val="001000000000" w:firstRow="0" w:lastRow="0" w:firstColumn="1" w:lastColumn="0" w:oddVBand="0" w:evenVBand="0" w:oddHBand="0" w:evenHBand="0" w:firstRowFirstColumn="0" w:firstRowLastColumn="0" w:lastRowFirstColumn="0" w:lastRowLastColumn="0"/>
            <w:tcW w:w="2490" w:type="dxa"/>
          </w:tcPr>
          <w:p w14:paraId="1091FF25" w14:textId="77777777" w:rsidR="00EB5D19" w:rsidRDefault="00BF5EAA" w:rsidP="00D10A85">
            <w:pPr>
              <w:pStyle w:val="H10"/>
              <w:rPr>
                <w:b w:val="0"/>
                <w:bCs w:val="0"/>
              </w:rPr>
            </w:pPr>
            <w:r>
              <w:t>[parameter]</w:t>
            </w:r>
          </w:p>
        </w:tc>
        <w:tc>
          <w:tcPr>
            <w:tcW w:w="2894" w:type="dxa"/>
          </w:tcPr>
          <w:p w14:paraId="4BF5EEE1" w14:textId="77777777" w:rsidR="00EB5D19" w:rsidRDefault="00BF5EAA" w:rsidP="00D10A85">
            <w:pPr>
              <w:pStyle w:val="H10"/>
              <w:cnfStyle w:val="000000000000" w:firstRow="0" w:lastRow="0" w:firstColumn="0" w:lastColumn="0" w:oddVBand="0" w:evenVBand="0" w:oddHBand="0" w:evenHBand="0" w:firstRowFirstColumn="0" w:firstRowLastColumn="0" w:lastRowFirstColumn="0" w:lastRowLastColumn="0"/>
              <w:rPr>
                <w:b/>
                <w:bCs/>
              </w:rPr>
            </w:pPr>
            <w:r>
              <w:t>[Method Reference]</w:t>
            </w:r>
          </w:p>
        </w:tc>
        <w:tc>
          <w:tcPr>
            <w:tcW w:w="1560" w:type="dxa"/>
          </w:tcPr>
          <w:p w14:paraId="34DA0FAC" w14:textId="77777777" w:rsidR="00EB5D19" w:rsidRDefault="00EB5D19" w:rsidP="00D10A85">
            <w:pPr>
              <w:pStyle w:val="H10"/>
              <w:cnfStyle w:val="000000000000" w:firstRow="0" w:lastRow="0" w:firstColumn="0" w:lastColumn="0" w:oddVBand="0" w:evenVBand="0" w:oddHBand="0" w:evenHBand="0" w:firstRowFirstColumn="0" w:firstRowLastColumn="0" w:lastRowFirstColumn="0" w:lastRowLastColumn="0"/>
            </w:pPr>
          </w:p>
        </w:tc>
        <w:tc>
          <w:tcPr>
            <w:tcW w:w="1117" w:type="dxa"/>
          </w:tcPr>
          <w:p w14:paraId="2C97FC79" w14:textId="77777777" w:rsidR="00EB5D19" w:rsidRDefault="00BF5EAA" w:rsidP="00D10A85">
            <w:pPr>
              <w:pStyle w:val="H10"/>
              <w:cnfStyle w:val="000000000000" w:firstRow="0" w:lastRow="0" w:firstColumn="0" w:lastColumn="0" w:oddVBand="0" w:evenVBand="0" w:oddHBand="0" w:evenHBand="0" w:firstRowFirstColumn="0" w:firstRowLastColumn="0" w:lastRowFirstColumn="0" w:lastRowLastColumn="0"/>
              <w:rPr>
                <w:b/>
                <w:bCs/>
              </w:rPr>
            </w:pPr>
            <w:r>
              <w:t>[Result]</w:t>
            </w:r>
          </w:p>
        </w:tc>
        <w:tc>
          <w:tcPr>
            <w:tcW w:w="2004" w:type="dxa"/>
          </w:tcPr>
          <w:p w14:paraId="5DBD7044" w14:textId="77777777" w:rsidR="00EB5D19" w:rsidRDefault="00BF5EAA" w:rsidP="00D10A85">
            <w:pPr>
              <w:pStyle w:val="H10"/>
              <w:cnfStyle w:val="000000000000" w:firstRow="0" w:lastRow="0" w:firstColumn="0" w:lastColumn="0" w:oddVBand="0" w:evenVBand="0" w:oddHBand="0" w:evenHBand="0" w:firstRowFirstColumn="0" w:firstRowLastColumn="0" w:lastRowFirstColumn="0" w:lastRowLastColumn="0"/>
              <w:rPr>
                <w:b/>
                <w:bCs/>
              </w:rPr>
            </w:pPr>
            <w:r>
              <w:t>[Ref. Standard]</w:t>
            </w:r>
          </w:p>
        </w:tc>
      </w:tr>
      <w:tr w:rsidR="00EB5D19" w14:paraId="082A2B4A" w14:textId="77777777" w:rsidTr="00645DDB">
        <w:tc>
          <w:tcPr>
            <w:cnfStyle w:val="001000000000" w:firstRow="0" w:lastRow="0" w:firstColumn="1" w:lastColumn="0" w:oddVBand="0" w:evenVBand="0" w:oddHBand="0" w:evenHBand="0" w:firstRowFirstColumn="0" w:firstRowLastColumn="0" w:lastRowFirstColumn="0" w:lastRowLastColumn="0"/>
            <w:tcW w:w="2490" w:type="dxa"/>
            <w:shd w:val="clear" w:color="auto" w:fill="F2F2F2" w:themeFill="background1" w:themeFillShade="F2"/>
          </w:tcPr>
          <w:p w14:paraId="67BBE660" w14:textId="77777777" w:rsidR="00EB5D19" w:rsidRDefault="00BF5EAA" w:rsidP="00D10A85">
            <w:pPr>
              <w:pStyle w:val="H10"/>
              <w:rPr>
                <w:b w:val="0"/>
                <w:bCs w:val="0"/>
              </w:rPr>
            </w:pPr>
            <w:r>
              <w:t>[parameter]</w:t>
            </w:r>
          </w:p>
        </w:tc>
        <w:tc>
          <w:tcPr>
            <w:tcW w:w="2894" w:type="dxa"/>
            <w:shd w:val="clear" w:color="auto" w:fill="F2F2F2" w:themeFill="background1" w:themeFillShade="F2"/>
          </w:tcPr>
          <w:p w14:paraId="2E81E2EB" w14:textId="77777777" w:rsidR="00EB5D19" w:rsidRDefault="00BF5EAA" w:rsidP="00D10A85">
            <w:pPr>
              <w:pStyle w:val="H10"/>
              <w:cnfStyle w:val="000000000000" w:firstRow="0" w:lastRow="0" w:firstColumn="0" w:lastColumn="0" w:oddVBand="0" w:evenVBand="0" w:oddHBand="0" w:evenHBand="0" w:firstRowFirstColumn="0" w:firstRowLastColumn="0" w:lastRowFirstColumn="0" w:lastRowLastColumn="0"/>
              <w:rPr>
                <w:b/>
                <w:bCs/>
              </w:rPr>
            </w:pPr>
            <w:r>
              <w:t>[Method Reference]</w:t>
            </w:r>
          </w:p>
        </w:tc>
        <w:tc>
          <w:tcPr>
            <w:tcW w:w="1560" w:type="dxa"/>
            <w:shd w:val="clear" w:color="auto" w:fill="F2F2F2" w:themeFill="background1" w:themeFillShade="F2"/>
          </w:tcPr>
          <w:p w14:paraId="47EB1661" w14:textId="77777777" w:rsidR="00EB5D19" w:rsidRDefault="00EB5D19" w:rsidP="00D10A85">
            <w:pPr>
              <w:pStyle w:val="H10"/>
              <w:cnfStyle w:val="000000000000" w:firstRow="0" w:lastRow="0" w:firstColumn="0" w:lastColumn="0" w:oddVBand="0" w:evenVBand="0" w:oddHBand="0" w:evenHBand="0" w:firstRowFirstColumn="0" w:firstRowLastColumn="0" w:lastRowFirstColumn="0" w:lastRowLastColumn="0"/>
            </w:pPr>
          </w:p>
        </w:tc>
        <w:tc>
          <w:tcPr>
            <w:tcW w:w="1117" w:type="dxa"/>
            <w:shd w:val="clear" w:color="auto" w:fill="F2F2F2" w:themeFill="background1" w:themeFillShade="F2"/>
          </w:tcPr>
          <w:p w14:paraId="20C66C3E" w14:textId="77777777" w:rsidR="00EB5D19" w:rsidRDefault="00BF5EAA" w:rsidP="00D10A85">
            <w:pPr>
              <w:pStyle w:val="H10"/>
              <w:cnfStyle w:val="000000000000" w:firstRow="0" w:lastRow="0" w:firstColumn="0" w:lastColumn="0" w:oddVBand="0" w:evenVBand="0" w:oddHBand="0" w:evenHBand="0" w:firstRowFirstColumn="0" w:firstRowLastColumn="0" w:lastRowFirstColumn="0" w:lastRowLastColumn="0"/>
              <w:rPr>
                <w:b/>
                <w:bCs/>
              </w:rPr>
            </w:pPr>
            <w:r>
              <w:t>[Result]</w:t>
            </w:r>
          </w:p>
        </w:tc>
        <w:tc>
          <w:tcPr>
            <w:tcW w:w="2004" w:type="dxa"/>
            <w:shd w:val="clear" w:color="auto" w:fill="F2F2F2" w:themeFill="background1" w:themeFillShade="F2"/>
          </w:tcPr>
          <w:p w14:paraId="77335AAA" w14:textId="77777777" w:rsidR="00EB5D19" w:rsidRDefault="00BF5EAA" w:rsidP="00D10A85">
            <w:pPr>
              <w:pStyle w:val="H10"/>
              <w:cnfStyle w:val="000000000000" w:firstRow="0" w:lastRow="0" w:firstColumn="0" w:lastColumn="0" w:oddVBand="0" w:evenVBand="0" w:oddHBand="0" w:evenHBand="0" w:firstRowFirstColumn="0" w:firstRowLastColumn="0" w:lastRowFirstColumn="0" w:lastRowLastColumn="0"/>
              <w:rPr>
                <w:b/>
                <w:bCs/>
              </w:rPr>
            </w:pPr>
            <w:r>
              <w:t>[Ref. Standard]</w:t>
            </w:r>
          </w:p>
        </w:tc>
      </w:tr>
      <w:tr w:rsidR="00EB5D19" w14:paraId="5788F7B1" w14:textId="77777777" w:rsidTr="00645DDB">
        <w:tc>
          <w:tcPr>
            <w:cnfStyle w:val="001000000000" w:firstRow="0" w:lastRow="0" w:firstColumn="1" w:lastColumn="0" w:oddVBand="0" w:evenVBand="0" w:oddHBand="0" w:evenHBand="0" w:firstRowFirstColumn="0" w:firstRowLastColumn="0" w:lastRowFirstColumn="0" w:lastRowLastColumn="0"/>
            <w:tcW w:w="2490" w:type="dxa"/>
          </w:tcPr>
          <w:p w14:paraId="54CB6F5A" w14:textId="77777777" w:rsidR="00EB5D19" w:rsidRDefault="00BF5EAA" w:rsidP="00D10A85">
            <w:pPr>
              <w:pStyle w:val="H10"/>
              <w:rPr>
                <w:b w:val="0"/>
                <w:bCs w:val="0"/>
              </w:rPr>
            </w:pPr>
            <w:r>
              <w:t>[parameter]</w:t>
            </w:r>
          </w:p>
        </w:tc>
        <w:tc>
          <w:tcPr>
            <w:tcW w:w="2894" w:type="dxa"/>
          </w:tcPr>
          <w:p w14:paraId="1B7BB5C0" w14:textId="77777777" w:rsidR="00EB5D19" w:rsidRDefault="00BF5EAA" w:rsidP="00D10A85">
            <w:pPr>
              <w:pStyle w:val="H10"/>
              <w:cnfStyle w:val="000000000000" w:firstRow="0" w:lastRow="0" w:firstColumn="0" w:lastColumn="0" w:oddVBand="0" w:evenVBand="0" w:oddHBand="0" w:evenHBand="0" w:firstRowFirstColumn="0" w:firstRowLastColumn="0" w:lastRowFirstColumn="0" w:lastRowLastColumn="0"/>
              <w:rPr>
                <w:b/>
                <w:bCs/>
              </w:rPr>
            </w:pPr>
            <w:r>
              <w:t>[Method Reference]</w:t>
            </w:r>
          </w:p>
        </w:tc>
        <w:tc>
          <w:tcPr>
            <w:tcW w:w="1560" w:type="dxa"/>
          </w:tcPr>
          <w:p w14:paraId="73F8495C" w14:textId="77777777" w:rsidR="00EB5D19" w:rsidRDefault="00EB5D19" w:rsidP="00D10A85">
            <w:pPr>
              <w:pStyle w:val="H10"/>
              <w:cnfStyle w:val="000000000000" w:firstRow="0" w:lastRow="0" w:firstColumn="0" w:lastColumn="0" w:oddVBand="0" w:evenVBand="0" w:oddHBand="0" w:evenHBand="0" w:firstRowFirstColumn="0" w:firstRowLastColumn="0" w:lastRowFirstColumn="0" w:lastRowLastColumn="0"/>
            </w:pPr>
          </w:p>
        </w:tc>
        <w:tc>
          <w:tcPr>
            <w:tcW w:w="1117" w:type="dxa"/>
          </w:tcPr>
          <w:p w14:paraId="17233A9F" w14:textId="77777777" w:rsidR="00EB5D19" w:rsidRDefault="00BF5EAA" w:rsidP="00D10A85">
            <w:pPr>
              <w:pStyle w:val="H10"/>
              <w:cnfStyle w:val="000000000000" w:firstRow="0" w:lastRow="0" w:firstColumn="0" w:lastColumn="0" w:oddVBand="0" w:evenVBand="0" w:oddHBand="0" w:evenHBand="0" w:firstRowFirstColumn="0" w:firstRowLastColumn="0" w:lastRowFirstColumn="0" w:lastRowLastColumn="0"/>
              <w:rPr>
                <w:b/>
                <w:bCs/>
              </w:rPr>
            </w:pPr>
            <w:r>
              <w:t>[Result]</w:t>
            </w:r>
          </w:p>
        </w:tc>
        <w:tc>
          <w:tcPr>
            <w:tcW w:w="2004" w:type="dxa"/>
          </w:tcPr>
          <w:p w14:paraId="3D8CA454" w14:textId="77777777" w:rsidR="00EB5D19" w:rsidRDefault="00BF5EAA" w:rsidP="00D10A85">
            <w:pPr>
              <w:pStyle w:val="H10"/>
              <w:cnfStyle w:val="000000000000" w:firstRow="0" w:lastRow="0" w:firstColumn="0" w:lastColumn="0" w:oddVBand="0" w:evenVBand="0" w:oddHBand="0" w:evenHBand="0" w:firstRowFirstColumn="0" w:firstRowLastColumn="0" w:lastRowFirstColumn="0" w:lastRowLastColumn="0"/>
              <w:rPr>
                <w:b/>
                <w:bCs/>
              </w:rPr>
            </w:pPr>
            <w:r>
              <w:t>[Ref. Standard]</w:t>
            </w:r>
          </w:p>
        </w:tc>
      </w:tr>
    </w:tbl>
    <w:p w14:paraId="3C931E96" w14:textId="77777777" w:rsidR="00EB5D19" w:rsidRDefault="00BF5EAA" w:rsidP="00D10A85">
      <w:pPr>
        <w:pStyle w:val="H10"/>
        <w:rPr>
          <w:b/>
          <w:bCs/>
        </w:rPr>
      </w:pPr>
      <w:r>
        <w:t>Comments: [Insert any additional comments or observations]</w:t>
      </w:r>
    </w:p>
    <w:p w14:paraId="73093FCC" w14:textId="77777777" w:rsidR="00EB5D19" w:rsidRDefault="00BF5EAA" w:rsidP="00D10A85">
      <w:pPr>
        <w:pStyle w:val="H10"/>
        <w:rPr>
          <w:b/>
          <w:bCs/>
        </w:rPr>
      </w:pPr>
      <w:r>
        <w:t>Conclusion: [Insert conclusion, e.g., "The sample meets/does not meet the required standards."]</w:t>
      </w:r>
    </w:p>
    <w:p w14:paraId="4DF45D32" w14:textId="77777777" w:rsidR="00EB5D19" w:rsidRDefault="00EB5D19" w:rsidP="00D10A85">
      <w:pPr>
        <w:pStyle w:val="H10"/>
      </w:pPr>
    </w:p>
    <w:p w14:paraId="44E1771C" w14:textId="77777777" w:rsidR="00EB5D19" w:rsidRDefault="00BF5EAA" w:rsidP="00D10A85">
      <w:pPr>
        <w:pStyle w:val="H10"/>
        <w:rPr>
          <w:b/>
          <w:bCs/>
        </w:rPr>
      </w:pPr>
      <w:r>
        <w:t>Authorized Signatory:</w:t>
      </w:r>
    </w:p>
    <w:p w14:paraId="2D67F6CC" w14:textId="77777777" w:rsidR="00EB5D19" w:rsidRDefault="00EB5D19" w:rsidP="00D10A85">
      <w:pPr>
        <w:pStyle w:val="H10"/>
      </w:pPr>
    </w:p>
    <w:p w14:paraId="18A34CB5" w14:textId="77777777" w:rsidR="00EB5D19" w:rsidRDefault="00BF5EAA" w:rsidP="00D10A85">
      <w:pPr>
        <w:pStyle w:val="H10"/>
        <w:rPr>
          <w:b/>
          <w:bCs/>
        </w:rPr>
      </w:pPr>
      <w:r>
        <w:t>Name: [Insert Name]</w:t>
      </w:r>
    </w:p>
    <w:p w14:paraId="59C1875C" w14:textId="77777777" w:rsidR="00EB5D19" w:rsidRDefault="00EB5D19" w:rsidP="00D10A85">
      <w:pPr>
        <w:pStyle w:val="H10"/>
      </w:pPr>
    </w:p>
    <w:p w14:paraId="4BC285EF" w14:textId="77777777" w:rsidR="00EB5D19" w:rsidRDefault="00BF5EAA" w:rsidP="00D10A85">
      <w:pPr>
        <w:pStyle w:val="H10"/>
        <w:rPr>
          <w:b/>
          <w:bCs/>
        </w:rPr>
      </w:pPr>
      <w:r>
        <w:t>Position: [Insert Position]</w:t>
      </w:r>
    </w:p>
    <w:p w14:paraId="79F5F91F" w14:textId="77777777" w:rsidR="00EB5D19" w:rsidRDefault="00EB5D19" w:rsidP="00D10A85">
      <w:pPr>
        <w:pStyle w:val="H10"/>
      </w:pPr>
    </w:p>
    <w:p w14:paraId="30659FB4" w14:textId="77777777" w:rsidR="00EB5D19" w:rsidRDefault="00EB5D19" w:rsidP="00D10A85">
      <w:pPr>
        <w:pStyle w:val="H10"/>
      </w:pPr>
    </w:p>
    <w:p w14:paraId="0098F4ED" w14:textId="77777777" w:rsidR="00EB5D19" w:rsidRDefault="00BF5EAA" w:rsidP="00D10A85">
      <w:pPr>
        <w:pStyle w:val="H10"/>
        <w:rPr>
          <w:b/>
          <w:bCs/>
        </w:rPr>
      </w:pPr>
      <w:r>
        <w:t>Signature:</w:t>
      </w:r>
    </w:p>
    <w:p w14:paraId="07A7B725" w14:textId="77777777" w:rsidR="00EB5D19" w:rsidRDefault="00EB5D19" w:rsidP="00D10A85">
      <w:pPr>
        <w:pStyle w:val="H10"/>
      </w:pPr>
    </w:p>
    <w:p w14:paraId="0594699D" w14:textId="77777777" w:rsidR="00EB5D19" w:rsidRDefault="00EB5D19" w:rsidP="00D10A85">
      <w:pPr>
        <w:pStyle w:val="H10"/>
      </w:pPr>
    </w:p>
    <w:p w14:paraId="06F8C613" w14:textId="77777777" w:rsidR="00EB5D19" w:rsidRDefault="00BF5EAA" w:rsidP="00D10A85">
      <w:pPr>
        <w:pStyle w:val="H10"/>
      </w:pPr>
      <w:r>
        <w:t>Date:</w:t>
      </w:r>
    </w:p>
    <w:p w14:paraId="598A1635" w14:textId="77777777" w:rsidR="000001E1" w:rsidRDefault="000001E1" w:rsidP="00D10A85">
      <w:pPr>
        <w:pStyle w:val="H10"/>
      </w:pPr>
    </w:p>
    <w:p w14:paraId="34940AEC" w14:textId="77777777" w:rsidR="000001E1" w:rsidRDefault="000001E1" w:rsidP="00D10A85">
      <w:pPr>
        <w:pStyle w:val="H10"/>
      </w:pPr>
    </w:p>
    <w:p w14:paraId="10D36D32" w14:textId="42FAC002" w:rsidR="00EB5D19" w:rsidRDefault="00BF5EAA" w:rsidP="00D10A85">
      <w:pPr>
        <w:pStyle w:val="H10"/>
        <w:rPr>
          <w:b/>
          <w:bCs/>
        </w:rPr>
      </w:pPr>
      <w:r>
        <w:t>Laboratory Seal/Stamp</w:t>
      </w:r>
    </w:p>
    <w:p w14:paraId="12A6599B" w14:textId="77777777" w:rsidR="00EB5D19" w:rsidRDefault="00EB5D19">
      <w:pPr>
        <w:rPr>
          <w:sz w:val="22"/>
          <w:szCs w:val="22"/>
        </w:rPr>
      </w:pPr>
    </w:p>
    <w:p w14:paraId="2B3D8216" w14:textId="77777777" w:rsidR="00EB5D19" w:rsidRDefault="00EB5D19">
      <w:pPr>
        <w:rPr>
          <w:sz w:val="22"/>
          <w:szCs w:val="22"/>
        </w:rPr>
      </w:pPr>
    </w:p>
    <w:p w14:paraId="2B88F132" w14:textId="77777777" w:rsidR="00EB5D19" w:rsidRDefault="00EB5D19">
      <w:pPr>
        <w:rPr>
          <w:sz w:val="22"/>
          <w:szCs w:val="22"/>
        </w:rPr>
      </w:pPr>
    </w:p>
    <w:p w14:paraId="29FAE0CC" w14:textId="77777777" w:rsidR="00EB5D19" w:rsidRDefault="00EB5D19">
      <w:pPr>
        <w:ind w:left="284" w:hanging="284"/>
        <w:rPr>
          <w:sz w:val="22"/>
          <w:szCs w:val="22"/>
        </w:rPr>
      </w:pPr>
    </w:p>
    <w:p w14:paraId="390ABCC3" w14:textId="77777777" w:rsidR="00EB5D19" w:rsidRDefault="00EB5D19">
      <w:pPr>
        <w:ind w:left="284" w:hanging="284"/>
        <w:rPr>
          <w:sz w:val="22"/>
          <w:szCs w:val="22"/>
        </w:rPr>
      </w:pPr>
    </w:p>
    <w:p w14:paraId="2F69AC82" w14:textId="77777777" w:rsidR="00EB5D19" w:rsidRDefault="00EB5D19">
      <w:pPr>
        <w:ind w:left="284" w:hanging="284"/>
        <w:rPr>
          <w:sz w:val="22"/>
          <w:szCs w:val="22"/>
        </w:rPr>
      </w:pPr>
    </w:p>
    <w:p w14:paraId="559FB96C" w14:textId="77777777" w:rsidR="00EB5D19" w:rsidRDefault="00BF5EAA">
      <w:pPr>
        <w:ind w:left="284" w:hanging="284"/>
        <w:rPr>
          <w:rFonts w:ascii="Arial" w:hAnsi="Arial" w:cs="Arial"/>
          <w:color w:val="000000"/>
          <w:sz w:val="22"/>
          <w:szCs w:val="22"/>
          <w:lang w:val="en-US"/>
        </w:rPr>
      </w:pPr>
      <w:r>
        <w:rPr>
          <w:sz w:val="22"/>
          <w:szCs w:val="22"/>
        </w:rPr>
        <w:t xml:space="preserve">(*) </w:t>
      </w:r>
      <w:r>
        <w:rPr>
          <w:rFonts w:ascii="Arial" w:hAnsi="Arial" w:cs="Arial"/>
          <w:color w:val="000000"/>
          <w:sz w:val="22"/>
          <w:szCs w:val="22"/>
          <w:lang w:val="en-US"/>
        </w:rPr>
        <w:t>Requirements for Laboratory Regarding the Edition of Certificates of Analysis for Milk and Dairy Products. (</w:t>
      </w:r>
      <w:r>
        <w:rPr>
          <w:rFonts w:ascii="Arial" w:hAnsi="Arial" w:cs="Arial"/>
          <w:b/>
          <w:bCs/>
          <w:color w:val="000000"/>
          <w:sz w:val="22"/>
          <w:szCs w:val="22"/>
          <w:lang w:val="en-US"/>
        </w:rPr>
        <w:t>Annex II and III</w:t>
      </w:r>
      <w:r>
        <w:rPr>
          <w:rFonts w:ascii="Arial" w:hAnsi="Arial" w:cs="Arial"/>
          <w:color w:val="000000"/>
          <w:sz w:val="22"/>
          <w:szCs w:val="22"/>
          <w:lang w:val="en-US"/>
        </w:rPr>
        <w:t>)</w:t>
      </w:r>
      <w:r>
        <w:rPr>
          <w:sz w:val="22"/>
          <w:szCs w:val="22"/>
        </w:rPr>
        <w:br w:type="page"/>
      </w:r>
    </w:p>
    <w:p w14:paraId="0FCE2FBC" w14:textId="77777777" w:rsidR="00EB5D19" w:rsidRPr="008364AC" w:rsidRDefault="00BF5EAA">
      <w:pPr>
        <w:pStyle w:val="Heading1"/>
        <w:jc w:val="center"/>
        <w:rPr>
          <w:rFonts w:ascii="Arial" w:hAnsi="Arial" w:cs="Arial"/>
        </w:rPr>
      </w:pPr>
      <w:bookmarkStart w:id="24" w:name="_Toc175394846"/>
      <w:r w:rsidRPr="008364AC">
        <w:rPr>
          <w:rFonts w:ascii="Arial" w:hAnsi="Arial" w:cs="Arial"/>
        </w:rPr>
        <w:t>Annex II</w:t>
      </w:r>
      <w:bookmarkEnd w:id="24"/>
    </w:p>
    <w:p w14:paraId="5E140219" w14:textId="77777777" w:rsidR="00EB5D19" w:rsidRPr="008364AC" w:rsidRDefault="00BF5EAA">
      <w:pPr>
        <w:pStyle w:val="Heading1"/>
        <w:jc w:val="center"/>
        <w:rPr>
          <w:rFonts w:ascii="Arial" w:hAnsi="Arial" w:cs="Arial"/>
        </w:rPr>
      </w:pPr>
      <w:bookmarkStart w:id="25" w:name="_Toc175394847"/>
      <w:bookmarkStart w:id="26" w:name="_Hlk171069986"/>
      <w:bookmarkStart w:id="27" w:name="_Hlk175488982"/>
      <w:r w:rsidRPr="008364AC">
        <w:rPr>
          <w:rFonts w:ascii="Arial" w:hAnsi="Arial" w:cs="Arial"/>
        </w:rPr>
        <w:t>Requirements for Laboratory Regarding the Edition of Certificates of Analysis for Milk and Dairy Products</w:t>
      </w:r>
      <w:bookmarkEnd w:id="25"/>
      <w:bookmarkEnd w:id="26"/>
    </w:p>
    <w:bookmarkEnd w:id="27"/>
    <w:p w14:paraId="5EF0FDF2" w14:textId="77777777" w:rsidR="00EB5D19" w:rsidRDefault="00BF5EAA" w:rsidP="00D10A85">
      <w:pPr>
        <w:pStyle w:val="H10"/>
      </w:pPr>
      <w:r>
        <w:t>(Based on relevant sections of ISO/IEC 17025:2017 for Certificates of Analysis- Annex III)</w:t>
      </w:r>
    </w:p>
    <w:p w14:paraId="40A16C52" w14:textId="77777777" w:rsidR="00EB5D19" w:rsidRDefault="00BF5EAA" w:rsidP="00D10A85">
      <w:pPr>
        <w:pStyle w:val="H10"/>
        <w:rPr>
          <w:b/>
          <w:bCs/>
        </w:rPr>
      </w:pPr>
      <w:r>
        <w:t>Accredited laboratories must adhere to the ISO/IEC 17025 standard to ensure the reliability and accuracy of their certificates of analysis. Here are the specific requirements for issuing certificates of analysis for milk and dairy products:</w:t>
      </w:r>
    </w:p>
    <w:p w14:paraId="0BC56D91" w14:textId="30125145" w:rsidR="00EB5D19" w:rsidRDefault="00BF5EAA" w:rsidP="00D10A85">
      <w:pPr>
        <w:pStyle w:val="H10"/>
        <w:rPr>
          <w:b/>
          <w:bCs/>
        </w:rPr>
      </w:pPr>
      <w:r>
        <w:t xml:space="preserve">1. </w:t>
      </w:r>
      <w:r w:rsidR="00D10A85">
        <w:t xml:space="preserve"> </w:t>
      </w:r>
      <w:r w:rsidR="00D10A85">
        <w:tab/>
      </w:r>
      <w:r>
        <w:t>General Requirements:</w:t>
      </w:r>
    </w:p>
    <w:p w14:paraId="30091D1B" w14:textId="77777777" w:rsidR="00EB5D19" w:rsidRDefault="00BF5EAA" w:rsidP="00D10A85">
      <w:pPr>
        <w:pStyle w:val="H10"/>
        <w:rPr>
          <w:b/>
          <w:bCs/>
        </w:rPr>
      </w:pPr>
      <w:r>
        <w:t>•</w:t>
      </w:r>
      <w:r>
        <w:tab/>
        <w:t>Impartiality and Confidentiality: The laboratory must maintain impartiality in its activities and manage confidentiality of customer information.</w:t>
      </w:r>
    </w:p>
    <w:p w14:paraId="68AE6EF2" w14:textId="77777777" w:rsidR="00EB5D19" w:rsidRDefault="00BF5EAA" w:rsidP="00D10A85">
      <w:pPr>
        <w:pStyle w:val="H10"/>
        <w:rPr>
          <w:b/>
          <w:bCs/>
        </w:rPr>
      </w:pPr>
      <w:r>
        <w:t>•</w:t>
      </w:r>
      <w:r>
        <w:tab/>
        <w:t>Competence: The laboratory must demonstrate technical competence in performing the tests required for milk and dairy products.</w:t>
      </w:r>
    </w:p>
    <w:p w14:paraId="06E32777" w14:textId="152FF2DF" w:rsidR="00EB5D19" w:rsidRDefault="00BF5EAA" w:rsidP="00D10A85">
      <w:pPr>
        <w:pStyle w:val="H10"/>
        <w:rPr>
          <w:b/>
          <w:bCs/>
        </w:rPr>
      </w:pPr>
      <w:r>
        <w:t xml:space="preserve">2. </w:t>
      </w:r>
      <w:r w:rsidR="00D10A85">
        <w:t xml:space="preserve"> </w:t>
      </w:r>
      <w:r w:rsidR="00D10A85">
        <w:tab/>
      </w:r>
      <w:r>
        <w:t>Structural Requirements:</w:t>
      </w:r>
    </w:p>
    <w:p w14:paraId="536DA2C6" w14:textId="77777777" w:rsidR="00EB5D19" w:rsidRDefault="00BF5EAA" w:rsidP="00D10A85">
      <w:pPr>
        <w:pStyle w:val="H10"/>
        <w:rPr>
          <w:b/>
          <w:bCs/>
        </w:rPr>
      </w:pPr>
      <w:r>
        <w:t>•</w:t>
      </w:r>
      <w:r>
        <w:tab/>
        <w:t>Legal Entity: The laboratory must be a legal entity or part of a legal entity that can be held legally responsible.</w:t>
      </w:r>
    </w:p>
    <w:p w14:paraId="300A55A8" w14:textId="77777777" w:rsidR="00EB5D19" w:rsidRDefault="00BF5EAA" w:rsidP="00D10A85">
      <w:pPr>
        <w:pStyle w:val="H10"/>
        <w:rPr>
          <w:b/>
          <w:bCs/>
        </w:rPr>
      </w:pPr>
      <w:r>
        <w:t>•</w:t>
      </w:r>
      <w:r>
        <w:tab/>
        <w:t>Management and Organization: The laboratory must define its organizational structure, showing clear lines of authority and responsibility.</w:t>
      </w:r>
    </w:p>
    <w:p w14:paraId="1784CBB3" w14:textId="6CB151E7" w:rsidR="00EB5D19" w:rsidRDefault="00BF5EAA" w:rsidP="00D10A85">
      <w:pPr>
        <w:pStyle w:val="H10"/>
        <w:rPr>
          <w:b/>
          <w:bCs/>
        </w:rPr>
      </w:pPr>
      <w:r>
        <w:t xml:space="preserve">3. </w:t>
      </w:r>
      <w:r w:rsidR="00D10A85">
        <w:t xml:space="preserve"> </w:t>
      </w:r>
      <w:r w:rsidR="00D10A85">
        <w:tab/>
      </w:r>
      <w:r>
        <w:t>Resource Requirements:</w:t>
      </w:r>
    </w:p>
    <w:p w14:paraId="5C87584F" w14:textId="77777777" w:rsidR="00EB5D19" w:rsidRDefault="00BF5EAA" w:rsidP="00D10A85">
      <w:pPr>
        <w:pStyle w:val="H10"/>
        <w:rPr>
          <w:b/>
          <w:bCs/>
        </w:rPr>
      </w:pPr>
      <w:r>
        <w:t>•</w:t>
      </w:r>
      <w:r>
        <w:tab/>
        <w:t>Personnel: The laboratory must employ competent personnel with appropriate qualifications, training, and experience.</w:t>
      </w:r>
    </w:p>
    <w:p w14:paraId="4F53B713" w14:textId="77777777" w:rsidR="00EB5D19" w:rsidRDefault="00BF5EAA" w:rsidP="00D10A85">
      <w:pPr>
        <w:pStyle w:val="H10"/>
        <w:rPr>
          <w:b/>
          <w:bCs/>
        </w:rPr>
      </w:pPr>
      <w:r>
        <w:t>•</w:t>
      </w:r>
      <w:r>
        <w:tab/>
        <w:t>Facilities and Environmental Conditions: The laboratory must ensure that environmental conditions do not adversely affect the validity of results.</w:t>
      </w:r>
    </w:p>
    <w:p w14:paraId="59A32EB7" w14:textId="77777777" w:rsidR="00EB5D19" w:rsidRDefault="00BF5EAA" w:rsidP="00D10A85">
      <w:pPr>
        <w:pStyle w:val="H10"/>
        <w:rPr>
          <w:b/>
          <w:bCs/>
        </w:rPr>
      </w:pPr>
      <w:r>
        <w:t>•</w:t>
      </w:r>
      <w:r>
        <w:tab/>
        <w:t>Equipment: The laboratory must use properly calibrated and maintained equipment for all tests.</w:t>
      </w:r>
    </w:p>
    <w:p w14:paraId="64440203" w14:textId="77777777" w:rsidR="00EB5D19" w:rsidRDefault="00BF5EAA" w:rsidP="00D10A85">
      <w:pPr>
        <w:pStyle w:val="H10"/>
        <w:rPr>
          <w:b/>
          <w:bCs/>
        </w:rPr>
      </w:pPr>
      <w:r>
        <w:t>•</w:t>
      </w:r>
      <w:r>
        <w:tab/>
        <w:t>Metrological Traceability: Measurements must be traceable to the International System of Units (SI) through an unbroken chain of comparisons.</w:t>
      </w:r>
    </w:p>
    <w:p w14:paraId="200E1DA2" w14:textId="3A8A0503" w:rsidR="00EB5D19" w:rsidRDefault="00BF5EAA" w:rsidP="00D10A85">
      <w:pPr>
        <w:pStyle w:val="H10"/>
        <w:rPr>
          <w:b/>
          <w:bCs/>
        </w:rPr>
      </w:pPr>
      <w:r>
        <w:t xml:space="preserve">4. </w:t>
      </w:r>
      <w:r w:rsidR="00D10A85">
        <w:t xml:space="preserve"> </w:t>
      </w:r>
      <w:r w:rsidR="00D10A85">
        <w:tab/>
      </w:r>
      <w:r>
        <w:t>Process Requirements:</w:t>
      </w:r>
    </w:p>
    <w:p w14:paraId="5893A2F2" w14:textId="77777777" w:rsidR="00EB5D19" w:rsidRDefault="00BF5EAA" w:rsidP="00D10A85">
      <w:pPr>
        <w:pStyle w:val="H10"/>
        <w:rPr>
          <w:b/>
          <w:bCs/>
        </w:rPr>
      </w:pPr>
      <w:r>
        <w:t>•</w:t>
      </w:r>
      <w:r>
        <w:tab/>
        <w:t>Review of Requests, Tenders, and Contracts: The laboratory must review requests to ensure it has the capability and resources to meet customer requirements.</w:t>
      </w:r>
    </w:p>
    <w:p w14:paraId="32DF089D" w14:textId="77777777" w:rsidR="00EB5D19" w:rsidRDefault="00BF5EAA" w:rsidP="00D10A85">
      <w:pPr>
        <w:pStyle w:val="H10"/>
        <w:rPr>
          <w:b/>
          <w:bCs/>
        </w:rPr>
      </w:pPr>
      <w:r>
        <w:t>•</w:t>
      </w:r>
      <w:r>
        <w:tab/>
        <w:t>Method Validation: All test methods must be validated to ensure they are suitable for the intended use.</w:t>
      </w:r>
    </w:p>
    <w:p w14:paraId="315A3BB0" w14:textId="77777777" w:rsidR="00EB5D19" w:rsidRDefault="00BF5EAA" w:rsidP="00D10A85">
      <w:pPr>
        <w:pStyle w:val="H10"/>
        <w:rPr>
          <w:b/>
          <w:bCs/>
        </w:rPr>
      </w:pPr>
      <w:r>
        <w:t>•</w:t>
      </w:r>
      <w:r>
        <w:tab/>
        <w:t>Sampling: If applicable, the laboratory must have a sampling plan and procedures for sampling milk and dairy products.</w:t>
      </w:r>
    </w:p>
    <w:p w14:paraId="6DB0A1CE" w14:textId="77777777" w:rsidR="00EB5D19" w:rsidRDefault="00BF5EAA" w:rsidP="00D10A85">
      <w:pPr>
        <w:pStyle w:val="H10"/>
        <w:rPr>
          <w:b/>
          <w:bCs/>
        </w:rPr>
      </w:pPr>
      <w:r>
        <w:t>•</w:t>
      </w:r>
      <w:r>
        <w:tab/>
        <w:t>Handling of Test or Calibration Items: The laboratory must have procedures for handling, transportation, storage, and disposal of test items.</w:t>
      </w:r>
    </w:p>
    <w:p w14:paraId="2C3C57FE" w14:textId="77777777" w:rsidR="00EB5D19" w:rsidRDefault="00BF5EAA" w:rsidP="00D10A85">
      <w:pPr>
        <w:pStyle w:val="H10"/>
        <w:rPr>
          <w:b/>
          <w:bCs/>
        </w:rPr>
      </w:pPr>
      <w:r>
        <w:t>•</w:t>
      </w:r>
      <w:r>
        <w:tab/>
        <w:t>Records: The laboratory must maintain records of test results and all other information to ensure traceability.</w:t>
      </w:r>
    </w:p>
    <w:p w14:paraId="2208845E" w14:textId="7D3CBD92" w:rsidR="00EB5D19" w:rsidRDefault="00BF5EAA" w:rsidP="00D10A85">
      <w:pPr>
        <w:pStyle w:val="H10"/>
        <w:rPr>
          <w:b/>
          <w:bCs/>
        </w:rPr>
      </w:pPr>
      <w:r>
        <w:t xml:space="preserve">5. </w:t>
      </w:r>
      <w:r w:rsidR="00D10A85">
        <w:t xml:space="preserve"> </w:t>
      </w:r>
      <w:r w:rsidR="00D10A85">
        <w:tab/>
      </w:r>
      <w:r>
        <w:t>Management System Requirements:</w:t>
      </w:r>
    </w:p>
    <w:p w14:paraId="3BCABC80" w14:textId="77777777" w:rsidR="00EB5D19" w:rsidRDefault="00BF5EAA" w:rsidP="00D10A85">
      <w:pPr>
        <w:pStyle w:val="H10"/>
        <w:rPr>
          <w:b/>
          <w:bCs/>
        </w:rPr>
      </w:pPr>
      <w:r>
        <w:t>•</w:t>
      </w:r>
      <w:r>
        <w:tab/>
        <w:t>Quality Management System (QMS): The laboratory must implement and maintain a QMS that includes a quality manual, quality policies, and objectives.</w:t>
      </w:r>
      <w:r>
        <w:rPr>
          <w:b/>
          <w:bCs/>
        </w:rPr>
        <w:t xml:space="preserve"> </w:t>
      </w:r>
    </w:p>
    <w:p w14:paraId="6BAE56BC" w14:textId="77777777" w:rsidR="00EB5D19" w:rsidRDefault="00BF5EAA" w:rsidP="00D10A85">
      <w:pPr>
        <w:pStyle w:val="H10"/>
        <w:rPr>
          <w:b/>
          <w:bCs/>
        </w:rPr>
      </w:pPr>
      <w:r>
        <w:t>•</w:t>
      </w:r>
      <w:r>
        <w:tab/>
        <w:t>Control of Documents and Records: The laboratory must control documents and records to ensure they are current, traceable, and accessible.</w:t>
      </w:r>
    </w:p>
    <w:p w14:paraId="1A425B24" w14:textId="77777777" w:rsidR="00EB5D19" w:rsidRDefault="00BF5EAA" w:rsidP="00D10A85">
      <w:pPr>
        <w:pStyle w:val="H10"/>
        <w:rPr>
          <w:b/>
          <w:bCs/>
        </w:rPr>
      </w:pPr>
      <w:r>
        <w:t>•</w:t>
      </w:r>
      <w:r>
        <w:tab/>
        <w:t>Internal Audits: Regular internal audits must be conducted to verify compliance with ISO/IEC 17025 requirements.</w:t>
      </w:r>
    </w:p>
    <w:p w14:paraId="7EAF3CD4" w14:textId="77777777" w:rsidR="00EB5D19" w:rsidRDefault="00BF5EAA" w:rsidP="00D10A85">
      <w:pPr>
        <w:pStyle w:val="H10"/>
        <w:rPr>
          <w:b/>
          <w:bCs/>
        </w:rPr>
      </w:pPr>
      <w:r>
        <w:t>•</w:t>
      </w:r>
      <w:r>
        <w:tab/>
        <w:t>Management Reviews: Periodic reviews of the management system must be conducted to ensure its continuing suitability and effectiveness.</w:t>
      </w:r>
    </w:p>
    <w:p w14:paraId="71D79CF6" w14:textId="5445963B" w:rsidR="00EB5D19" w:rsidRDefault="00D10A85" w:rsidP="00D10A85">
      <w:pPr>
        <w:pStyle w:val="H10"/>
        <w:numPr>
          <w:ilvl w:val="0"/>
          <w:numId w:val="6"/>
        </w:numPr>
      </w:pPr>
      <w:r>
        <w:t xml:space="preserve"> </w:t>
      </w:r>
      <w:r w:rsidR="00BF5EAA">
        <w:t xml:space="preserve">Protocols and Guidelines : the laboratory shall flow a codex recommendation for food control laboratory management (CAC/GL 28-1995, Rev.1-1997) , guidelines on good laboratory practice in pesticide residue analysis (CAC/GL 40-1993- Revision 2003. Amendment 2010) and other </w:t>
      </w:r>
      <w:proofErr w:type="gramStart"/>
      <w:r w:rsidR="00BF5EAA">
        <w:t>international relevant</w:t>
      </w:r>
      <w:proofErr w:type="gramEnd"/>
      <w:r w:rsidR="00BF5EAA">
        <w:t xml:space="preserve"> protocols and guidelines.</w:t>
      </w:r>
    </w:p>
    <w:p w14:paraId="457DB053" w14:textId="77777777" w:rsidR="00EB5D19" w:rsidRDefault="00EB5D19" w:rsidP="00D10A85">
      <w:pPr>
        <w:pStyle w:val="H10"/>
      </w:pPr>
    </w:p>
    <w:p w14:paraId="23BD9F88" w14:textId="5D722558" w:rsidR="00EB5D19" w:rsidRDefault="00BF5EAA" w:rsidP="0031570E">
      <w:pPr>
        <w:pStyle w:val="H10"/>
        <w:ind w:left="0" w:firstLine="0"/>
      </w:pPr>
      <w:r>
        <w:t xml:space="preserve">6. </w:t>
      </w:r>
      <w:r w:rsidR="00D10A85">
        <w:t xml:space="preserve"> </w:t>
      </w:r>
      <w:r w:rsidR="00D10A85">
        <w:tab/>
      </w:r>
      <w:r>
        <w:t>Specific Requirements for Certificates of Analysis:</w:t>
      </w:r>
    </w:p>
    <w:p w14:paraId="3C9DEA77" w14:textId="77777777" w:rsidR="00EB5D19" w:rsidRDefault="00BF5EAA" w:rsidP="00D10A85">
      <w:pPr>
        <w:pStyle w:val="H10"/>
        <w:rPr>
          <w:b/>
          <w:bCs/>
        </w:rPr>
      </w:pPr>
      <w:r>
        <w:t>•</w:t>
      </w:r>
      <w:r>
        <w:tab/>
        <w:t>Clear Identification: Each certificate must have a unique identification number.</w:t>
      </w:r>
    </w:p>
    <w:p w14:paraId="1138AAB4" w14:textId="77777777" w:rsidR="00EB5D19" w:rsidRDefault="00BF5EAA" w:rsidP="00D10A85">
      <w:pPr>
        <w:pStyle w:val="H10"/>
        <w:rPr>
          <w:b/>
          <w:bCs/>
        </w:rPr>
      </w:pPr>
      <w:r>
        <w:t>•</w:t>
      </w:r>
      <w:r>
        <w:tab/>
        <w:t>Laboratory Information: The certificate must include the laboratory's name, address, and contact information, along with accreditation details (accreditation body, certificate number).</w:t>
      </w:r>
    </w:p>
    <w:p w14:paraId="45F97C34" w14:textId="77777777" w:rsidR="00EB5D19" w:rsidRDefault="00BF5EAA" w:rsidP="00D10A85">
      <w:pPr>
        <w:pStyle w:val="H10"/>
        <w:rPr>
          <w:b/>
          <w:bCs/>
        </w:rPr>
      </w:pPr>
      <w:r>
        <w:t>•</w:t>
      </w:r>
      <w:r>
        <w:tab/>
        <w:t>Client Information: Details of the client requesting the analysis must be included.</w:t>
      </w:r>
    </w:p>
    <w:p w14:paraId="0F1EB54E" w14:textId="77777777" w:rsidR="00EB5D19" w:rsidRDefault="00BF5EAA" w:rsidP="00D10A85">
      <w:pPr>
        <w:pStyle w:val="H10"/>
        <w:rPr>
          <w:b/>
          <w:bCs/>
        </w:rPr>
      </w:pPr>
      <w:r>
        <w:t>•</w:t>
      </w:r>
      <w:r>
        <w:tab/>
        <w:t>Sample Information: Detailed description of the sample, including type, batch/lot number, date of sampling, date of receipt, and date of analysis.</w:t>
      </w:r>
    </w:p>
    <w:p w14:paraId="281E1FB8" w14:textId="77777777" w:rsidR="00EB5D19" w:rsidRDefault="00BF5EAA" w:rsidP="00D10A85">
      <w:pPr>
        <w:pStyle w:val="H10"/>
        <w:rPr>
          <w:b/>
          <w:bCs/>
        </w:rPr>
      </w:pPr>
      <w:r>
        <w:t>•</w:t>
      </w:r>
      <w:r>
        <w:tab/>
        <w:t>Test Parameters and Methods: All test parameters, the methods used, and the results must be clearly stated.</w:t>
      </w:r>
    </w:p>
    <w:p w14:paraId="26B39A08" w14:textId="77777777" w:rsidR="00EB5D19" w:rsidRDefault="00BF5EAA" w:rsidP="00D10A85">
      <w:pPr>
        <w:pStyle w:val="H10"/>
        <w:rPr>
          <w:b/>
          <w:bCs/>
        </w:rPr>
      </w:pPr>
      <w:r>
        <w:t>•</w:t>
      </w:r>
      <w:r>
        <w:tab/>
        <w:t>Standards and Limits: Applicable standards and limits for each parameter tested must be included.</w:t>
      </w:r>
    </w:p>
    <w:p w14:paraId="5328E39F" w14:textId="77777777" w:rsidR="00EB5D19" w:rsidRDefault="00BF5EAA" w:rsidP="00D10A85">
      <w:pPr>
        <w:pStyle w:val="H10"/>
        <w:rPr>
          <w:b/>
          <w:bCs/>
        </w:rPr>
      </w:pPr>
      <w:r>
        <w:t>•</w:t>
      </w:r>
      <w:r>
        <w:tab/>
        <w:t>Results and Interpretation: The results must be presented in a clear and understandable manner, with interpretations if necessary.</w:t>
      </w:r>
    </w:p>
    <w:p w14:paraId="62B125DF" w14:textId="77777777" w:rsidR="00EB5D19" w:rsidRDefault="00BF5EAA" w:rsidP="00D10A85">
      <w:pPr>
        <w:pStyle w:val="H10"/>
        <w:rPr>
          <w:b/>
          <w:bCs/>
        </w:rPr>
      </w:pPr>
      <w:r>
        <w:t>•</w:t>
      </w:r>
      <w:r>
        <w:tab/>
        <w:t>Authorized Signatory: The certificate must be signed by an authorized signatory, with their name, position, and date of signature.</w:t>
      </w:r>
    </w:p>
    <w:p w14:paraId="4106D76B" w14:textId="77777777" w:rsidR="00EB5D19" w:rsidRDefault="00BF5EAA" w:rsidP="00D10A85">
      <w:pPr>
        <w:pStyle w:val="H10"/>
        <w:rPr>
          <w:b/>
          <w:bCs/>
        </w:rPr>
      </w:pPr>
      <w:r>
        <w:t>•</w:t>
      </w:r>
      <w:r>
        <w:tab/>
        <w:t>Comments and Conclusions: Any additional comments or conclusions must be included.</w:t>
      </w:r>
    </w:p>
    <w:p w14:paraId="3E8303EE" w14:textId="77777777" w:rsidR="00EB5D19" w:rsidRDefault="00BF5EAA" w:rsidP="00D10A85">
      <w:pPr>
        <w:pStyle w:val="H10"/>
        <w:rPr>
          <w:b/>
          <w:bCs/>
        </w:rPr>
      </w:pPr>
      <w:r>
        <w:t>•</w:t>
      </w:r>
      <w:r>
        <w:tab/>
        <w:t>Laboratory Seal/Stamp: The certificate must bear the laboratory's official seal or stamp to ensure authenticity.</w:t>
      </w:r>
    </w:p>
    <w:p w14:paraId="695EF7A3" w14:textId="0A194C36" w:rsidR="00EB5D19" w:rsidRDefault="00BF5EAA" w:rsidP="00D10A85">
      <w:pPr>
        <w:pStyle w:val="H10"/>
      </w:pPr>
      <w:r>
        <w:t xml:space="preserve">7. </w:t>
      </w:r>
      <w:r w:rsidR="00D10A85">
        <w:t xml:space="preserve"> </w:t>
      </w:r>
      <w:r w:rsidR="00D10A85">
        <w:tab/>
      </w:r>
      <w:r>
        <w:t>Harmonized IUPAC Guidelines for Single-Laboratory Validation of Methods of Analysis</w:t>
      </w:r>
    </w:p>
    <w:p w14:paraId="0DF7F39B" w14:textId="77777777" w:rsidR="00EB5D19" w:rsidRDefault="00EB5D19" w:rsidP="00D10A85">
      <w:pPr>
        <w:pStyle w:val="H10"/>
      </w:pPr>
    </w:p>
    <w:p w14:paraId="53A554D8" w14:textId="77777777" w:rsidR="00EB5D19" w:rsidRDefault="00BF5EAA" w:rsidP="00D10A85">
      <w:pPr>
        <w:pStyle w:val="H10"/>
        <w:rPr>
          <w:b/>
          <w:bCs/>
        </w:rPr>
      </w:pPr>
      <w:r>
        <w:rPr>
          <w:b/>
          <w:bCs/>
        </w:rPr>
        <w:t xml:space="preserve">The laboratory shall follow the </w:t>
      </w:r>
      <w:r>
        <w:t>Harmonized IUPAC Guidelines for Single-Laboratory Validation of Methods of Analysis</w:t>
      </w:r>
      <w:r>
        <w:rPr>
          <w:b/>
          <w:bCs/>
        </w:rPr>
        <w:t xml:space="preserve"> adopted by </w:t>
      </w:r>
      <w:r>
        <w:t>CAC/GL 49-2003</w:t>
      </w:r>
    </w:p>
    <w:p w14:paraId="0C6BE0C1" w14:textId="77777777" w:rsidR="00EB5D19" w:rsidRDefault="00BF5EAA" w:rsidP="00D10A85">
      <w:pPr>
        <w:pStyle w:val="H10"/>
        <w:rPr>
          <w:b/>
          <w:bCs/>
        </w:rPr>
      </w:pPr>
      <w:r>
        <w:t>By adhering to these requirements, accredited laboratories can ensure that their certificates of analysis for milk and dairy products meet the highest standards of quality and reliability.</w:t>
      </w:r>
    </w:p>
    <w:p w14:paraId="1BB260FD" w14:textId="77777777" w:rsidR="00EB5D19" w:rsidRDefault="00BF5EAA" w:rsidP="000001E1">
      <w:pPr>
        <w:jc w:val="both"/>
        <w:rPr>
          <w:rFonts w:ascii="Arial" w:hAnsi="Arial" w:cs="Arial"/>
          <w:color w:val="000000"/>
          <w:sz w:val="22"/>
          <w:szCs w:val="22"/>
          <w:lang w:val="en-US"/>
        </w:rPr>
      </w:pPr>
      <w:r>
        <w:rPr>
          <w:b/>
          <w:bCs/>
          <w:sz w:val="22"/>
          <w:szCs w:val="22"/>
        </w:rPr>
        <w:br w:type="page"/>
      </w:r>
    </w:p>
    <w:p w14:paraId="79F3C910" w14:textId="77777777" w:rsidR="00EB5D19" w:rsidRPr="008364AC" w:rsidRDefault="00BF5EAA">
      <w:pPr>
        <w:pStyle w:val="Heading1"/>
        <w:jc w:val="center"/>
        <w:rPr>
          <w:rFonts w:ascii="Arial" w:hAnsi="Arial" w:cs="Arial"/>
        </w:rPr>
      </w:pPr>
      <w:bookmarkStart w:id="28" w:name="_Toc175394848"/>
      <w:r w:rsidRPr="008364AC">
        <w:rPr>
          <w:rFonts w:ascii="Arial" w:hAnsi="Arial" w:cs="Arial"/>
        </w:rPr>
        <w:t>Annex III</w:t>
      </w:r>
      <w:bookmarkEnd w:id="28"/>
    </w:p>
    <w:p w14:paraId="41B27178" w14:textId="77777777" w:rsidR="00EB5D19" w:rsidRPr="008364AC" w:rsidRDefault="00BF5EAA">
      <w:pPr>
        <w:pStyle w:val="Heading1"/>
        <w:jc w:val="center"/>
        <w:rPr>
          <w:rFonts w:ascii="Arial" w:hAnsi="Arial" w:cs="Arial"/>
        </w:rPr>
      </w:pPr>
      <w:bookmarkStart w:id="29" w:name="_Toc175394849"/>
      <w:r w:rsidRPr="008364AC">
        <w:rPr>
          <w:rFonts w:ascii="Arial" w:hAnsi="Arial" w:cs="Arial"/>
        </w:rPr>
        <w:t>Relevant Sections of ISO/IEC 17025:2017 for Certificates of Analysis (*)</w:t>
      </w:r>
      <w:bookmarkEnd w:id="29"/>
    </w:p>
    <w:p w14:paraId="3433ADA3" w14:textId="77777777" w:rsidR="00EB5D19" w:rsidRDefault="00EB5D19" w:rsidP="00D10A85">
      <w:pPr>
        <w:pStyle w:val="H10"/>
      </w:pPr>
    </w:p>
    <w:p w14:paraId="75B7DC49" w14:textId="37F4EA26" w:rsidR="00EB5D19" w:rsidRDefault="00BF5EAA" w:rsidP="00B92D54">
      <w:pPr>
        <w:pStyle w:val="H10"/>
      </w:pPr>
      <w:r>
        <w:t xml:space="preserve">7.8 </w:t>
      </w:r>
      <w:r w:rsidR="00B92D54">
        <w:t xml:space="preserve"> </w:t>
      </w:r>
      <w:r w:rsidR="00B92D54">
        <w:tab/>
      </w:r>
      <w:r>
        <w:t>Reporting of Results</w:t>
      </w:r>
    </w:p>
    <w:p w14:paraId="298AD89A" w14:textId="059D9B1F" w:rsidR="00EB5D19" w:rsidRDefault="00B92D54" w:rsidP="00B92D54">
      <w:pPr>
        <w:pStyle w:val="H10"/>
        <w:rPr>
          <w:b/>
          <w:bCs/>
          <w:lang w:val="zh-CN"/>
        </w:rPr>
      </w:pPr>
      <w:r>
        <w:t xml:space="preserve"> </w:t>
      </w:r>
      <w:r>
        <w:tab/>
      </w:r>
      <w:r w:rsidR="00BF5EAA">
        <w:t xml:space="preserve">This section provides detailed requirements for the content and format of test reports and certificates of analysis. </w:t>
      </w:r>
      <w:r w:rsidR="00BF5EAA">
        <w:rPr>
          <w:lang w:val="zh-CN"/>
        </w:rPr>
        <w:t>Key subsections include:</w:t>
      </w:r>
    </w:p>
    <w:p w14:paraId="4EA45DFE" w14:textId="6ADC648A" w:rsidR="00EB5D19" w:rsidRDefault="00BF5EAA" w:rsidP="00B92D54">
      <w:pPr>
        <w:pStyle w:val="H10"/>
      </w:pPr>
      <w:r>
        <w:t xml:space="preserve">7.8.1 </w:t>
      </w:r>
      <w:r w:rsidR="00B92D54">
        <w:t xml:space="preserve"> </w:t>
      </w:r>
      <w:r w:rsidR="00B92D54">
        <w:tab/>
      </w:r>
      <w:r>
        <w:t>General :</w:t>
      </w:r>
    </w:p>
    <w:p w14:paraId="12B6AF25" w14:textId="77777777" w:rsidR="00EB5D19" w:rsidRDefault="00BF5EAA" w:rsidP="00B92D54">
      <w:pPr>
        <w:pStyle w:val="H10"/>
        <w:numPr>
          <w:ilvl w:val="1"/>
          <w:numId w:val="7"/>
        </w:numPr>
        <w:ind w:left="851" w:hanging="284"/>
        <w:rPr>
          <w:b/>
          <w:bCs/>
        </w:rPr>
      </w:pPr>
      <w:r>
        <w:t>The laboratory must ensure that the results are reported accurately, clearly, unambiguously, and objectively, usually in a test report or certificate of analysis.</w:t>
      </w:r>
    </w:p>
    <w:p w14:paraId="0569D811" w14:textId="77777777" w:rsidR="00EB5D19" w:rsidRDefault="00BF5EAA" w:rsidP="00B92D54">
      <w:pPr>
        <w:pStyle w:val="H10"/>
        <w:numPr>
          <w:ilvl w:val="1"/>
          <w:numId w:val="7"/>
        </w:numPr>
        <w:ind w:left="851" w:hanging="284"/>
        <w:rPr>
          <w:b/>
          <w:bCs/>
        </w:rPr>
      </w:pPr>
      <w:r>
        <w:t>The format of the report must be designed to accommodate each type of testing or calibration carried out and to minimize the possibility of misunderstanding or misuse.</w:t>
      </w:r>
    </w:p>
    <w:p w14:paraId="4892AB70" w14:textId="664145F6" w:rsidR="00EB5D19" w:rsidRDefault="00BF5EAA" w:rsidP="00B92D54">
      <w:pPr>
        <w:pStyle w:val="H10"/>
        <w:rPr>
          <w:b/>
          <w:bCs/>
        </w:rPr>
      </w:pPr>
      <w:r>
        <w:t xml:space="preserve">7.8.2 </w:t>
      </w:r>
      <w:r w:rsidR="00B92D54">
        <w:t xml:space="preserve"> </w:t>
      </w:r>
      <w:r w:rsidR="00B92D54">
        <w:tab/>
      </w:r>
      <w:r>
        <w:t>Common Requirements for Reports :</w:t>
      </w:r>
    </w:p>
    <w:p w14:paraId="3DC7C86C" w14:textId="77777777" w:rsidR="00EB5D19" w:rsidRDefault="00BF5EAA" w:rsidP="00B92D54">
      <w:pPr>
        <w:pStyle w:val="H10"/>
        <w:numPr>
          <w:ilvl w:val="1"/>
          <w:numId w:val="7"/>
        </w:numPr>
        <w:ind w:left="851" w:hanging="284"/>
        <w:rPr>
          <w:b/>
          <w:bCs/>
        </w:rPr>
      </w:pPr>
      <w:r>
        <w:t>The title (e.g., "Test Report" or "Certificate of Analysis").</w:t>
      </w:r>
    </w:p>
    <w:p w14:paraId="34609DD1" w14:textId="77777777" w:rsidR="00EB5D19" w:rsidRDefault="00BF5EAA" w:rsidP="00B92D54">
      <w:pPr>
        <w:pStyle w:val="H10"/>
        <w:numPr>
          <w:ilvl w:val="1"/>
          <w:numId w:val="7"/>
        </w:numPr>
        <w:ind w:left="851" w:hanging="284"/>
        <w:rPr>
          <w:b/>
          <w:bCs/>
        </w:rPr>
      </w:pPr>
      <w:r>
        <w:t>The name and address of the laboratory.</w:t>
      </w:r>
    </w:p>
    <w:p w14:paraId="799338CF" w14:textId="77777777" w:rsidR="00EB5D19" w:rsidRDefault="00BF5EAA" w:rsidP="00B92D54">
      <w:pPr>
        <w:pStyle w:val="H10"/>
        <w:numPr>
          <w:ilvl w:val="1"/>
          <w:numId w:val="7"/>
        </w:numPr>
        <w:ind w:left="851" w:hanging="284"/>
        <w:rPr>
          <w:b/>
          <w:bCs/>
        </w:rPr>
      </w:pPr>
      <w:r>
        <w:t>The unique identification of the report (such as the serial number) and on each page an identification to ensure that the page is recognized as a part of the report.</w:t>
      </w:r>
    </w:p>
    <w:p w14:paraId="1FF74DE5" w14:textId="77777777" w:rsidR="00EB5D19" w:rsidRDefault="00BF5EAA" w:rsidP="00B92D54">
      <w:pPr>
        <w:pStyle w:val="H10"/>
        <w:numPr>
          <w:ilvl w:val="1"/>
          <w:numId w:val="7"/>
        </w:numPr>
        <w:ind w:left="851" w:hanging="284"/>
        <w:rPr>
          <w:b/>
          <w:bCs/>
        </w:rPr>
      </w:pPr>
      <w:r>
        <w:t>The name and address of the customer.</w:t>
      </w:r>
    </w:p>
    <w:p w14:paraId="6D7404DC" w14:textId="77777777" w:rsidR="00EB5D19" w:rsidRDefault="00BF5EAA" w:rsidP="00B92D54">
      <w:pPr>
        <w:pStyle w:val="H10"/>
        <w:numPr>
          <w:ilvl w:val="1"/>
          <w:numId w:val="7"/>
        </w:numPr>
        <w:ind w:left="851" w:hanging="284"/>
        <w:rPr>
          <w:b/>
          <w:bCs/>
        </w:rPr>
      </w:pPr>
      <w:r>
        <w:t>Identification of the method used.</w:t>
      </w:r>
    </w:p>
    <w:p w14:paraId="16EB4E61" w14:textId="77777777" w:rsidR="00EB5D19" w:rsidRDefault="00BF5EAA" w:rsidP="00B92D54">
      <w:pPr>
        <w:pStyle w:val="H10"/>
        <w:numPr>
          <w:ilvl w:val="1"/>
          <w:numId w:val="7"/>
        </w:numPr>
        <w:ind w:left="851" w:hanging="284"/>
        <w:rPr>
          <w:b/>
          <w:bCs/>
        </w:rPr>
      </w:pPr>
      <w:r>
        <w:t>A description, unambiguous identification, and condition of the item tested or calibrated.</w:t>
      </w:r>
    </w:p>
    <w:p w14:paraId="5C2AACCA" w14:textId="77777777" w:rsidR="00EB5D19" w:rsidRDefault="00BF5EAA" w:rsidP="00B92D54">
      <w:pPr>
        <w:pStyle w:val="H10"/>
        <w:numPr>
          <w:ilvl w:val="1"/>
          <w:numId w:val="7"/>
        </w:numPr>
        <w:ind w:left="851" w:hanging="284"/>
        <w:rPr>
          <w:b/>
          <w:bCs/>
        </w:rPr>
      </w:pPr>
      <w:r>
        <w:t>The date of receipt of the test or calibration item(s) where this is critical to the validity and application of the results, and the date(s) of performance of the test or calibration.</w:t>
      </w:r>
    </w:p>
    <w:p w14:paraId="6C339B25" w14:textId="77777777" w:rsidR="00EB5D19" w:rsidRDefault="00BF5EAA" w:rsidP="00B92D54">
      <w:pPr>
        <w:pStyle w:val="H10"/>
        <w:numPr>
          <w:ilvl w:val="1"/>
          <w:numId w:val="7"/>
        </w:numPr>
        <w:ind w:left="851" w:hanging="284"/>
        <w:rPr>
          <w:b/>
          <w:bCs/>
        </w:rPr>
      </w:pPr>
      <w:r>
        <w:t>Reference to the sampling plan and procedures used by the laboratory or other bodies where these are relevant to the validity or application of the results.</w:t>
      </w:r>
    </w:p>
    <w:p w14:paraId="12D3CB83" w14:textId="77777777" w:rsidR="00EB5D19" w:rsidRDefault="00BF5EAA" w:rsidP="00B92D54">
      <w:pPr>
        <w:pStyle w:val="H10"/>
        <w:numPr>
          <w:ilvl w:val="1"/>
          <w:numId w:val="7"/>
        </w:numPr>
        <w:ind w:left="851" w:hanging="284"/>
        <w:rPr>
          <w:b/>
          <w:bCs/>
        </w:rPr>
      </w:pPr>
      <w:r>
        <w:t>The test or calibration results with, where appropriate, the units of measurement.</w:t>
      </w:r>
    </w:p>
    <w:p w14:paraId="623317CF" w14:textId="77777777" w:rsidR="00EB5D19" w:rsidRDefault="00BF5EAA" w:rsidP="00B92D54">
      <w:pPr>
        <w:pStyle w:val="H10"/>
        <w:numPr>
          <w:ilvl w:val="1"/>
          <w:numId w:val="7"/>
        </w:numPr>
        <w:ind w:left="851" w:hanging="284"/>
        <w:rPr>
          <w:b/>
          <w:bCs/>
        </w:rPr>
      </w:pPr>
      <w:r>
        <w:t>The name(s), function(s), and signature(s) or equivalent identification of person(s) authorizing the report.</w:t>
      </w:r>
    </w:p>
    <w:p w14:paraId="5D255B61" w14:textId="04F11382" w:rsidR="00EB5D19" w:rsidRDefault="00BF5EAA" w:rsidP="00B92D54">
      <w:pPr>
        <w:pStyle w:val="H10"/>
        <w:rPr>
          <w:b/>
          <w:bCs/>
        </w:rPr>
      </w:pPr>
      <w:r>
        <w:t xml:space="preserve">7.8.3 </w:t>
      </w:r>
      <w:r w:rsidR="00B92D54">
        <w:t xml:space="preserve"> </w:t>
      </w:r>
      <w:r w:rsidR="00B92D54">
        <w:tab/>
      </w:r>
      <w:r>
        <w:t>Specific Requirements for Test Reports:</w:t>
      </w:r>
    </w:p>
    <w:p w14:paraId="7D2F89C0" w14:textId="77777777" w:rsidR="00EB5D19" w:rsidRDefault="00BF5EAA" w:rsidP="00B92D54">
      <w:pPr>
        <w:pStyle w:val="H10"/>
        <w:numPr>
          <w:ilvl w:val="1"/>
          <w:numId w:val="7"/>
        </w:numPr>
        <w:ind w:left="851" w:hanging="284"/>
        <w:rPr>
          <w:b/>
          <w:bCs/>
        </w:rPr>
      </w:pPr>
      <w:r>
        <w:t>A statement to the effect that the results relate only to the items tested or calibrated.</w:t>
      </w:r>
    </w:p>
    <w:p w14:paraId="23C49213" w14:textId="77777777" w:rsidR="00EB5D19" w:rsidRDefault="00BF5EAA" w:rsidP="00B92D54">
      <w:pPr>
        <w:pStyle w:val="H10"/>
        <w:numPr>
          <w:ilvl w:val="1"/>
          <w:numId w:val="7"/>
        </w:numPr>
        <w:ind w:left="851" w:hanging="284"/>
        <w:rPr>
          <w:b/>
          <w:bCs/>
        </w:rPr>
      </w:pPr>
      <w:r>
        <w:t>If the test report is based on a test method published by a third party, a reference to the published method must be included.</w:t>
      </w:r>
    </w:p>
    <w:p w14:paraId="4724982D" w14:textId="77777777" w:rsidR="00EB5D19" w:rsidRDefault="00BF5EAA" w:rsidP="00B92D54">
      <w:pPr>
        <w:pStyle w:val="H10"/>
        <w:numPr>
          <w:ilvl w:val="1"/>
          <w:numId w:val="7"/>
        </w:numPr>
        <w:ind w:left="851" w:hanging="284"/>
        <w:rPr>
          <w:b/>
          <w:bCs/>
        </w:rPr>
      </w:pPr>
      <w:r>
        <w:t>If applicable, a statement of compliance/non-compliance with requirements and/or specifications.</w:t>
      </w:r>
    </w:p>
    <w:p w14:paraId="61EED5CE" w14:textId="77777777" w:rsidR="00EB5D19" w:rsidRDefault="00BF5EAA" w:rsidP="00B92D54">
      <w:pPr>
        <w:pStyle w:val="H10"/>
        <w:numPr>
          <w:ilvl w:val="1"/>
          <w:numId w:val="7"/>
        </w:numPr>
        <w:ind w:left="851" w:hanging="284"/>
        <w:rPr>
          <w:b/>
          <w:bCs/>
        </w:rPr>
      </w:pPr>
      <w:r>
        <w:t>Where relevant, a statement on the estimated uncertainty of measurement.</w:t>
      </w:r>
    </w:p>
    <w:p w14:paraId="228D2969" w14:textId="77777777" w:rsidR="00EB5D19" w:rsidRDefault="00BF5EAA" w:rsidP="00B92D54">
      <w:pPr>
        <w:pStyle w:val="H10"/>
        <w:numPr>
          <w:ilvl w:val="1"/>
          <w:numId w:val="7"/>
        </w:numPr>
        <w:ind w:left="851" w:hanging="284"/>
        <w:rPr>
          <w:b/>
          <w:bCs/>
        </w:rPr>
      </w:pPr>
      <w:r>
        <w:t>Where applicable, interpretations and opinions based on test results.</w:t>
      </w:r>
    </w:p>
    <w:p w14:paraId="1C7A785D" w14:textId="77777777" w:rsidR="00EB5D19" w:rsidRDefault="00BF5EAA" w:rsidP="00B92D54">
      <w:pPr>
        <w:pStyle w:val="H10"/>
        <w:numPr>
          <w:ilvl w:val="1"/>
          <w:numId w:val="7"/>
        </w:numPr>
        <w:ind w:left="851" w:hanging="284"/>
        <w:rPr>
          <w:b/>
          <w:bCs/>
        </w:rPr>
      </w:pPr>
      <w:r>
        <w:t>Where necessary for the interpretation of the test results, the test report must include the environmental conditions during the test.</w:t>
      </w:r>
    </w:p>
    <w:p w14:paraId="21684BBF" w14:textId="022C297D" w:rsidR="00EB5D19" w:rsidRDefault="00BF5EAA" w:rsidP="00B92D54">
      <w:pPr>
        <w:pStyle w:val="H10"/>
        <w:rPr>
          <w:b/>
          <w:bCs/>
        </w:rPr>
      </w:pPr>
      <w:r>
        <w:t xml:space="preserve">7.8.4 </w:t>
      </w:r>
      <w:r w:rsidR="00B92D54">
        <w:t xml:space="preserve"> </w:t>
      </w:r>
      <w:r w:rsidR="00B92D54">
        <w:tab/>
      </w:r>
      <w:r>
        <w:t>Specific Requirements for Calibration Certificates:</w:t>
      </w:r>
    </w:p>
    <w:p w14:paraId="392EAE90" w14:textId="77777777" w:rsidR="00EB5D19" w:rsidRDefault="00BF5EAA" w:rsidP="00B92D54">
      <w:pPr>
        <w:pStyle w:val="H10"/>
        <w:numPr>
          <w:ilvl w:val="1"/>
          <w:numId w:val="7"/>
        </w:numPr>
        <w:ind w:left="851" w:hanging="284"/>
        <w:rPr>
          <w:b/>
          <w:bCs/>
        </w:rPr>
      </w:pPr>
      <w:r>
        <w:t>The measurement uncertainty and/or a statement of compliance with an identified metrological specification or clauses.</w:t>
      </w:r>
    </w:p>
    <w:p w14:paraId="4EEB8B6D" w14:textId="77777777" w:rsidR="00EB5D19" w:rsidRDefault="00BF5EAA" w:rsidP="00B92D54">
      <w:pPr>
        <w:pStyle w:val="H10"/>
        <w:numPr>
          <w:ilvl w:val="1"/>
          <w:numId w:val="7"/>
        </w:numPr>
        <w:ind w:left="851" w:hanging="284"/>
        <w:rPr>
          <w:b/>
          <w:bCs/>
        </w:rPr>
      </w:pPr>
      <w:r>
        <w:t xml:space="preserve">The conditions (e.g., environmental) under which the calibrations were </w:t>
      </w:r>
      <w:proofErr w:type="gramStart"/>
      <w:r>
        <w:t>made that</w:t>
      </w:r>
      <w:proofErr w:type="gramEnd"/>
      <w:r>
        <w:t xml:space="preserve"> have an influence on the measurement results.</w:t>
      </w:r>
    </w:p>
    <w:p w14:paraId="3D50A885" w14:textId="77777777" w:rsidR="00EB5D19" w:rsidRPr="00B92D54" w:rsidRDefault="00BF5EAA" w:rsidP="00B92D54">
      <w:pPr>
        <w:pStyle w:val="H10"/>
        <w:numPr>
          <w:ilvl w:val="1"/>
          <w:numId w:val="7"/>
        </w:numPr>
        <w:ind w:left="851" w:hanging="284"/>
        <w:rPr>
          <w:b/>
          <w:bCs/>
        </w:rPr>
      </w:pPr>
      <w:r>
        <w:t>A statement indicating how the measurements are metrologically traceable.</w:t>
      </w:r>
    </w:p>
    <w:p w14:paraId="27985050" w14:textId="77777777" w:rsidR="00B92D54" w:rsidRDefault="00B92D54" w:rsidP="00B92D54">
      <w:pPr>
        <w:pStyle w:val="H10"/>
      </w:pPr>
    </w:p>
    <w:p w14:paraId="7DC68DCB" w14:textId="77777777" w:rsidR="00B92D54" w:rsidRDefault="00B92D54" w:rsidP="00B92D54">
      <w:pPr>
        <w:pStyle w:val="H10"/>
        <w:rPr>
          <w:b/>
          <w:bCs/>
        </w:rPr>
      </w:pPr>
    </w:p>
    <w:p w14:paraId="5A5DBA93" w14:textId="3628E126" w:rsidR="00EB5D19" w:rsidRDefault="00BF5EAA" w:rsidP="00B92D54">
      <w:pPr>
        <w:pStyle w:val="H10"/>
        <w:rPr>
          <w:b/>
          <w:bCs/>
        </w:rPr>
      </w:pPr>
      <w:r>
        <w:t xml:space="preserve">7.8.5 </w:t>
      </w:r>
      <w:r w:rsidR="00296CE1">
        <w:t xml:space="preserve"> </w:t>
      </w:r>
      <w:r w:rsidR="00296CE1">
        <w:tab/>
      </w:r>
      <w:r>
        <w:t xml:space="preserve">Opinions and </w:t>
      </w:r>
      <w:r w:rsidR="00645DDB">
        <w:t>Interpretations</w:t>
      </w:r>
      <w:r>
        <w:t xml:space="preserve"> :</w:t>
      </w:r>
    </w:p>
    <w:p w14:paraId="58CB8573" w14:textId="77777777" w:rsidR="00EB5D19" w:rsidRDefault="00BF5EAA" w:rsidP="00296CE1">
      <w:pPr>
        <w:pStyle w:val="H10"/>
        <w:numPr>
          <w:ilvl w:val="1"/>
          <w:numId w:val="7"/>
        </w:numPr>
        <w:ind w:left="851" w:hanging="284"/>
        <w:rPr>
          <w:b/>
          <w:bCs/>
        </w:rPr>
      </w:pPr>
      <w:r>
        <w:t>When opinions and interpretations are expressed, they must be based on the results obtained from the tested or calibrated items and must be clearly marked as such in a test report.</w:t>
      </w:r>
    </w:p>
    <w:p w14:paraId="12CB63C6" w14:textId="4335F1A3" w:rsidR="00EB5D19" w:rsidRDefault="00BF5EAA" w:rsidP="00B92D54">
      <w:pPr>
        <w:pStyle w:val="H10"/>
        <w:rPr>
          <w:b/>
          <w:bCs/>
        </w:rPr>
      </w:pPr>
      <w:r>
        <w:t xml:space="preserve">7.8.6 </w:t>
      </w:r>
      <w:r w:rsidR="00296CE1">
        <w:tab/>
      </w:r>
      <w:r>
        <w:t>Amendments to Test Reports and Calibration Certificates:</w:t>
      </w:r>
    </w:p>
    <w:p w14:paraId="1FBF51FD" w14:textId="77777777" w:rsidR="00EB5D19" w:rsidRDefault="00BF5EAA" w:rsidP="00296CE1">
      <w:pPr>
        <w:pStyle w:val="H10"/>
        <w:numPr>
          <w:ilvl w:val="1"/>
          <w:numId w:val="7"/>
        </w:numPr>
        <w:ind w:left="851" w:hanging="284"/>
        <w:rPr>
          <w:b/>
          <w:bCs/>
        </w:rPr>
      </w:pPr>
      <w:r>
        <w:t>Amendments to a test report or calibration certificate after issue must be made only in the form of a further document, or data transfer, which includes the statement "Amendment to Test Report [or Calibration Certificate], serial number [or as otherwise identified]," or an equivalent form of wording.</w:t>
      </w:r>
    </w:p>
    <w:p w14:paraId="09B90D16" w14:textId="77777777" w:rsidR="00EB5D19" w:rsidRDefault="00BF5EAA" w:rsidP="00296CE1">
      <w:pPr>
        <w:pStyle w:val="H10"/>
        <w:numPr>
          <w:ilvl w:val="1"/>
          <w:numId w:val="7"/>
        </w:numPr>
        <w:ind w:left="851" w:hanging="284"/>
        <w:rPr>
          <w:b/>
          <w:bCs/>
        </w:rPr>
      </w:pPr>
      <w:r>
        <w:t>Such amendments must meet all the requirements of this document.</w:t>
      </w:r>
    </w:p>
    <w:p w14:paraId="1B37C4FC" w14:textId="75DB14B8" w:rsidR="00EB5D19" w:rsidRDefault="00BF5EAA" w:rsidP="00B92D54">
      <w:pPr>
        <w:pStyle w:val="H10"/>
        <w:rPr>
          <w:b/>
          <w:bCs/>
        </w:rPr>
      </w:pPr>
      <w:r>
        <w:t xml:space="preserve">8 </w:t>
      </w:r>
      <w:r w:rsidR="00296CE1">
        <w:t xml:space="preserve"> </w:t>
      </w:r>
      <w:r w:rsidR="00296CE1">
        <w:tab/>
      </w:r>
      <w:r>
        <w:t>Management System Requirements</w:t>
      </w:r>
    </w:p>
    <w:p w14:paraId="458CAFAB" w14:textId="314DBA24" w:rsidR="00EB5D19" w:rsidRDefault="00296CE1" w:rsidP="00B92D54">
      <w:pPr>
        <w:pStyle w:val="H10"/>
        <w:rPr>
          <w:b/>
          <w:bCs/>
        </w:rPr>
      </w:pPr>
      <w:r>
        <w:t xml:space="preserve"> </w:t>
      </w:r>
      <w:r>
        <w:tab/>
      </w:r>
      <w:r w:rsidR="00BF5EAA">
        <w:t>This section includes requirements for the management system that supports the consistent delivery of technically valid results and the continual improvement of the system.</w:t>
      </w:r>
    </w:p>
    <w:p w14:paraId="413C0ED5" w14:textId="0DEAD21F" w:rsidR="00EB5D19" w:rsidRDefault="00BF5EAA" w:rsidP="00B92D54">
      <w:pPr>
        <w:pStyle w:val="H10"/>
        <w:rPr>
          <w:b/>
          <w:bCs/>
        </w:rPr>
      </w:pPr>
      <w:r>
        <w:t xml:space="preserve">8.1 </w:t>
      </w:r>
      <w:r w:rsidR="00296CE1">
        <w:tab/>
      </w:r>
      <w:r>
        <w:t>Options :</w:t>
      </w:r>
    </w:p>
    <w:p w14:paraId="3811E7CF" w14:textId="77777777" w:rsidR="00EB5D19" w:rsidRDefault="00BF5EAA" w:rsidP="00296CE1">
      <w:pPr>
        <w:pStyle w:val="H10"/>
        <w:numPr>
          <w:ilvl w:val="1"/>
          <w:numId w:val="8"/>
        </w:numPr>
        <w:ind w:left="851" w:hanging="284"/>
        <w:rPr>
          <w:b/>
          <w:bCs/>
        </w:rPr>
      </w:pPr>
      <w:r>
        <w:t xml:space="preserve">The laboratory must establish and maintain a management </w:t>
      </w:r>
      <w:proofErr w:type="gramStart"/>
      <w:r>
        <w:t>system,</w:t>
      </w:r>
      <w:proofErr w:type="gramEnd"/>
      <w:r>
        <w:t xml:space="preserve"> appropriate to the scope of its activities.</w:t>
      </w:r>
    </w:p>
    <w:p w14:paraId="21F6AF4A" w14:textId="054843DD" w:rsidR="00EB5D19" w:rsidRDefault="00BF5EAA" w:rsidP="00B92D54">
      <w:pPr>
        <w:pStyle w:val="H10"/>
        <w:rPr>
          <w:b/>
          <w:bCs/>
        </w:rPr>
      </w:pPr>
      <w:r>
        <w:t xml:space="preserve">8.2 </w:t>
      </w:r>
      <w:r w:rsidR="00296CE1">
        <w:t xml:space="preserve"> </w:t>
      </w:r>
      <w:r w:rsidR="00296CE1">
        <w:tab/>
      </w:r>
      <w:r>
        <w:t>Management System Documentation :</w:t>
      </w:r>
    </w:p>
    <w:p w14:paraId="0FAF817A" w14:textId="77777777" w:rsidR="00EB5D19" w:rsidRDefault="00BF5EAA" w:rsidP="00296CE1">
      <w:pPr>
        <w:pStyle w:val="H10"/>
        <w:numPr>
          <w:ilvl w:val="1"/>
          <w:numId w:val="8"/>
        </w:numPr>
        <w:ind w:left="851" w:hanging="284"/>
        <w:rPr>
          <w:b/>
          <w:bCs/>
        </w:rPr>
      </w:pPr>
      <w:r>
        <w:t>The laboratory’s management system policies and objectives must be defined in a quality policy.</w:t>
      </w:r>
    </w:p>
    <w:p w14:paraId="5B06E5C2" w14:textId="77777777" w:rsidR="00EB5D19" w:rsidRDefault="00BF5EAA" w:rsidP="00296CE1">
      <w:pPr>
        <w:pStyle w:val="H10"/>
        <w:numPr>
          <w:ilvl w:val="1"/>
          <w:numId w:val="8"/>
        </w:numPr>
        <w:ind w:left="851" w:hanging="284"/>
        <w:rPr>
          <w:b/>
          <w:bCs/>
        </w:rPr>
      </w:pPr>
      <w:r>
        <w:t>The laboratory must document and implement a quality management system.</w:t>
      </w:r>
    </w:p>
    <w:p w14:paraId="32A92569" w14:textId="02E65AC9" w:rsidR="00EB5D19" w:rsidRDefault="00BF5EAA" w:rsidP="00B92D54">
      <w:pPr>
        <w:pStyle w:val="H10"/>
        <w:rPr>
          <w:b/>
          <w:bCs/>
        </w:rPr>
      </w:pPr>
      <w:r>
        <w:t xml:space="preserve">8.4 </w:t>
      </w:r>
      <w:r w:rsidR="00296CE1">
        <w:t xml:space="preserve"> </w:t>
      </w:r>
      <w:r w:rsidR="00296CE1">
        <w:tab/>
      </w:r>
      <w:r>
        <w:t>Control of Records :</w:t>
      </w:r>
    </w:p>
    <w:p w14:paraId="1E0CF022" w14:textId="77777777" w:rsidR="00EB5D19" w:rsidRDefault="00BF5EAA" w:rsidP="00296CE1">
      <w:pPr>
        <w:pStyle w:val="H10"/>
        <w:numPr>
          <w:ilvl w:val="1"/>
          <w:numId w:val="8"/>
        </w:numPr>
        <w:ind w:left="851" w:hanging="284"/>
        <w:rPr>
          <w:b/>
          <w:bCs/>
        </w:rPr>
      </w:pPr>
      <w:r>
        <w:t>The laboratory must have a procedure for the control of records, ensuring that they are created, updated, maintained, and disposed of according to predefined procedures.</w:t>
      </w:r>
    </w:p>
    <w:p w14:paraId="64CC1FDE" w14:textId="77777777" w:rsidR="00EB5D19" w:rsidRDefault="00EB5D19" w:rsidP="00B92D54">
      <w:pPr>
        <w:pStyle w:val="H10"/>
      </w:pPr>
    </w:p>
    <w:p w14:paraId="71650AA9" w14:textId="77777777" w:rsidR="00EB5D19" w:rsidRDefault="00BF5EAA" w:rsidP="00B92D54">
      <w:pPr>
        <w:pStyle w:val="H10"/>
        <w:rPr>
          <w:b/>
          <w:bCs/>
        </w:rPr>
      </w:pPr>
      <w:r>
        <w:t>(*) Accessing ISO/IEC 17025:2017</w:t>
      </w:r>
    </w:p>
    <w:p w14:paraId="4C56EC15" w14:textId="77777777" w:rsidR="00EB5D19" w:rsidRDefault="00BF5EAA" w:rsidP="00296CE1">
      <w:pPr>
        <w:pStyle w:val="H10"/>
        <w:ind w:left="0" w:firstLine="0"/>
        <w:rPr>
          <w:b/>
          <w:bCs/>
        </w:rPr>
      </w:pPr>
      <w:r>
        <w:t>To review the specific chapters and text in detail, it is necessary to obtain a copy of ISO/IEC 17025:2017 from an authorized distributor such as the International Organization for Standardization (ISO) or a national standards body. This will provide the complete and authoritative guidelines required for laboratory accreditation and the issuance of certificates of analysis.</w:t>
      </w:r>
    </w:p>
    <w:p w14:paraId="0F2D8A8B" w14:textId="77777777" w:rsidR="00EB5D19" w:rsidRDefault="00EB5D19" w:rsidP="00B92D54">
      <w:pPr>
        <w:pStyle w:val="H10"/>
      </w:pPr>
    </w:p>
    <w:sectPr w:rsidR="00EB5D19" w:rsidSect="007B1EA2">
      <w:pgSz w:w="11905" w:h="16837"/>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82992" w14:textId="77777777" w:rsidR="00611B8C" w:rsidRDefault="00611B8C">
      <w:r>
        <w:separator/>
      </w:r>
    </w:p>
  </w:endnote>
  <w:endnote w:type="continuationSeparator" w:id="0">
    <w:p w14:paraId="08309C23" w14:textId="77777777" w:rsidR="00611B8C" w:rsidRDefault="00611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G Times (W1)">
    <w:altName w:val="Times New Roman"/>
    <w:charset w:val="00"/>
    <w:family w:val="roman"/>
    <w:pitch w:val="default"/>
    <w:sig w:usb0="00000000" w:usb1="00000000" w:usb2="00000000" w:usb3="00000000" w:csb0="00000001" w:csb1="00000000"/>
  </w:font>
  <w:font w:name="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ourier">
    <w:panose1 w:val="02070409020205020404"/>
    <w:charset w:val="00"/>
    <w:family w:val="modern"/>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WWF">
    <w:altName w:val="Calibri"/>
    <w:charset w:val="00"/>
    <w:family w:val="swiss"/>
    <w:pitch w:val="default"/>
    <w:sig w:usb0="00000000" w:usb1="00000000" w:usb2="00000000" w:usb3="00000000" w:csb0="00000001" w:csb1="00000000"/>
  </w:font>
  <w:font w:name="HelveticaNeueLT Std">
    <w:altName w:val="Arial"/>
    <w:panose1 w:val="00000000000000000000"/>
    <w:charset w:val="00"/>
    <w:family w:val="swiss"/>
    <w:notTrueType/>
    <w:pitch w:val="variable"/>
    <w:sig w:usb0="800000AF" w:usb1="4000204A" w:usb2="00000000" w:usb3="00000000" w:csb0="00000001"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tblLook w:val="04A0" w:firstRow="1" w:lastRow="0" w:firstColumn="1" w:lastColumn="0" w:noHBand="0" w:noVBand="1"/>
    </w:tblPr>
    <w:tblGrid>
      <w:gridCol w:w="4620"/>
      <w:gridCol w:w="4844"/>
    </w:tblGrid>
    <w:tr w:rsidR="00EB5D19" w14:paraId="0CA20A0E" w14:textId="77777777">
      <w:tc>
        <w:tcPr>
          <w:tcW w:w="4620" w:type="dxa"/>
          <w:vMerge w:val="restart"/>
        </w:tcPr>
        <w:p w14:paraId="78C3B6B6" w14:textId="77777777" w:rsidR="00EB5D19" w:rsidRDefault="00BF5EAA">
          <w:pPr>
            <w:pStyle w:val="Header"/>
            <w:jc w:val="both"/>
            <w:rPr>
              <w:rFonts w:ascii="Arial" w:hAnsi="Arial" w:cs="Arial"/>
            </w:rPr>
          </w:pPr>
          <w:r>
            <w:rPr>
              <w:rFonts w:ascii="Arial" w:hAnsi="Arial" w:cs="Arial"/>
              <w:noProof/>
              <w:lang w:val="en-US"/>
            </w:rPr>
            <w:drawing>
              <wp:inline distT="0" distB="0" distL="0" distR="0" wp14:anchorId="4F7F872D" wp14:editId="6A719A0B">
                <wp:extent cx="820420" cy="762000"/>
                <wp:effectExtent l="0" t="0" r="0" b="0"/>
                <wp:docPr id="7"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20420" cy="762000"/>
                        </a:xfrm>
                        <a:prstGeom prst="rect">
                          <a:avLst/>
                        </a:prstGeom>
                        <a:noFill/>
                        <a:ln>
                          <a:noFill/>
                        </a:ln>
                      </pic:spPr>
                    </pic:pic>
                  </a:graphicData>
                </a:graphic>
              </wp:inline>
            </w:drawing>
          </w:r>
        </w:p>
      </w:tc>
      <w:tc>
        <w:tcPr>
          <w:tcW w:w="4844" w:type="dxa"/>
        </w:tcPr>
        <w:p w14:paraId="0745678C" w14:textId="2C964842" w:rsidR="00EB5D19" w:rsidRDefault="00BF5EAA">
          <w:pPr>
            <w:pStyle w:val="Header"/>
            <w:jc w:val="right"/>
            <w:rPr>
              <w:rFonts w:ascii="Arial" w:hAnsi="Arial" w:cs="Arial"/>
              <w:sz w:val="20"/>
              <w:szCs w:val="20"/>
            </w:rPr>
          </w:pPr>
          <w:r>
            <w:rPr>
              <w:rFonts w:ascii="Arial" w:hAnsi="Arial" w:cs="Arial"/>
              <w:bCs/>
              <w:sz w:val="20"/>
              <w:szCs w:val="20"/>
            </w:rPr>
            <w:t xml:space="preserve">Reference No. </w:t>
          </w:r>
          <w:r w:rsidR="00D049D2">
            <w:rPr>
              <w:rFonts w:ascii="Arial" w:hAnsi="Arial" w:cs="Arial"/>
              <w:bCs/>
              <w:sz w:val="20"/>
              <w:szCs w:val="20"/>
            </w:rPr>
            <w:t>DARS 2215</w:t>
          </w:r>
          <w:r>
            <w:rPr>
              <w:rFonts w:ascii="Arial" w:hAnsi="Arial" w:cs="Arial"/>
              <w:bCs/>
              <w:sz w:val="20"/>
              <w:szCs w:val="20"/>
            </w:rPr>
            <w:t>:202</w:t>
          </w:r>
          <w:r w:rsidR="00D049D2">
            <w:rPr>
              <w:rFonts w:ascii="Arial" w:hAnsi="Arial" w:cs="Arial"/>
              <w:bCs/>
              <w:sz w:val="20"/>
              <w:szCs w:val="20"/>
            </w:rPr>
            <w:t>6</w:t>
          </w:r>
          <w:r>
            <w:rPr>
              <w:rFonts w:ascii="Arial" w:hAnsi="Arial" w:cs="Arial"/>
              <w:bCs/>
              <w:sz w:val="20"/>
              <w:szCs w:val="20"/>
            </w:rPr>
            <w:t>(E)</w:t>
          </w:r>
        </w:p>
      </w:tc>
    </w:tr>
    <w:tr w:rsidR="00EB5D19" w14:paraId="39625923" w14:textId="77777777">
      <w:tc>
        <w:tcPr>
          <w:tcW w:w="4620" w:type="dxa"/>
          <w:vMerge/>
        </w:tcPr>
        <w:p w14:paraId="3F68644C" w14:textId="77777777" w:rsidR="00EB5D19" w:rsidRDefault="00EB5D19">
          <w:pPr>
            <w:pStyle w:val="Header"/>
            <w:jc w:val="both"/>
            <w:rPr>
              <w:rFonts w:ascii="Arial" w:hAnsi="Arial" w:cs="Arial"/>
            </w:rPr>
          </w:pPr>
        </w:p>
      </w:tc>
      <w:tc>
        <w:tcPr>
          <w:tcW w:w="4844" w:type="dxa"/>
        </w:tcPr>
        <w:p w14:paraId="4670F8A2" w14:textId="77777777" w:rsidR="00EB5D19" w:rsidRDefault="00EB5D19">
          <w:pPr>
            <w:pStyle w:val="Header"/>
            <w:jc w:val="right"/>
            <w:rPr>
              <w:rFonts w:ascii="Arial" w:hAnsi="Arial" w:cs="Arial"/>
              <w:bCs/>
              <w:sz w:val="20"/>
              <w:szCs w:val="20"/>
            </w:rPr>
          </w:pPr>
        </w:p>
        <w:p w14:paraId="76FF40B5" w14:textId="0CF25016" w:rsidR="00EB5D19" w:rsidRDefault="00BF5EAA">
          <w:pPr>
            <w:pStyle w:val="Header"/>
            <w:jc w:val="right"/>
            <w:rPr>
              <w:rFonts w:ascii="Arial" w:hAnsi="Arial" w:cs="Arial"/>
              <w:sz w:val="20"/>
              <w:szCs w:val="20"/>
            </w:rPr>
          </w:pPr>
          <w:r>
            <w:rPr>
              <w:rFonts w:ascii="Arial" w:hAnsi="Arial" w:cs="Arial"/>
              <w:bCs/>
              <w:sz w:val="20"/>
              <w:szCs w:val="20"/>
            </w:rPr>
            <w:t>© ARSO 202</w:t>
          </w:r>
          <w:r w:rsidR="00D049D2">
            <w:rPr>
              <w:rFonts w:ascii="Arial" w:hAnsi="Arial" w:cs="Arial"/>
              <w:bCs/>
              <w:sz w:val="20"/>
              <w:szCs w:val="20"/>
            </w:rPr>
            <w:t>6</w:t>
          </w:r>
        </w:p>
      </w:tc>
    </w:tr>
  </w:tbl>
  <w:p w14:paraId="0D027773" w14:textId="77777777" w:rsidR="00EB5D19" w:rsidRDefault="00EB5D19">
    <w:pPr>
      <w:pStyle w:val="Footer"/>
      <w:tabs>
        <w:tab w:val="clear" w:pos="4320"/>
      </w:tabs>
      <w:rPr>
        <w:rFonts w:ascii="Arial" w:hAnsi="Arial" w:cs="Arial"/>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8743326"/>
    </w:sdtPr>
    <w:sdtEndPr/>
    <w:sdtContent>
      <w:p w14:paraId="6F97523C" w14:textId="77777777" w:rsidR="00EB5D19" w:rsidRDefault="00BF5EAA">
        <w:pPr>
          <w:pStyle w:val="Footer"/>
          <w:jc w:val="right"/>
        </w:pPr>
        <w:r>
          <w:fldChar w:fldCharType="begin"/>
        </w:r>
        <w:r>
          <w:instrText>PAGE   \* MERGEFORMAT</w:instrText>
        </w:r>
        <w:r>
          <w:fldChar w:fldCharType="separate"/>
        </w:r>
        <w:r>
          <w:rPr>
            <w:lang w:val="fr-FR"/>
          </w:rPr>
          <w:t>2</w:t>
        </w:r>
        <w:r>
          <w:fldChar w:fldCharType="end"/>
        </w:r>
      </w:p>
    </w:sdtContent>
  </w:sdt>
  <w:p w14:paraId="35A88D5D" w14:textId="77777777" w:rsidR="00EB5D19" w:rsidRDefault="00EB5D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2CBF9" w14:textId="51EC05F6" w:rsidR="00EB5D19" w:rsidRDefault="00BF5EAA">
    <w:pPr>
      <w:pStyle w:val="Footer"/>
      <w:tabs>
        <w:tab w:val="clear" w:pos="4320"/>
        <w:tab w:val="left" w:pos="8640"/>
      </w:tabs>
      <w:jc w:val="both"/>
      <w:rPr>
        <w:rFonts w:ascii="Arial" w:hAnsi="Arial" w:cs="Arial"/>
        <w:sz w:val="20"/>
      </w:rPr>
    </w:pPr>
    <w:r>
      <w:rPr>
        <w:rStyle w:val="PageNumber"/>
        <w:rFonts w:ascii="Arial" w:hAnsi="Arial" w:cs="Arial"/>
        <w:sz w:val="20"/>
      </w:rPr>
      <w:t>© ARSO 202</w:t>
    </w:r>
    <w:r w:rsidR="00D049D2">
      <w:rPr>
        <w:rStyle w:val="PageNumber"/>
        <w:rFonts w:ascii="Arial" w:hAnsi="Arial" w:cs="Arial"/>
        <w:sz w:val="20"/>
      </w:rPr>
      <w:t>6</w:t>
    </w:r>
    <w:r>
      <w:rPr>
        <w:rStyle w:val="PageNumber"/>
        <w:rFonts w:ascii="Arial" w:hAnsi="Arial" w:cs="Arial"/>
        <w:sz w:val="20"/>
      </w:rPr>
      <w:t xml:space="preserve"> — All rights reserved</w:t>
    </w:r>
    <w:r>
      <w:rPr>
        <w:rStyle w:val="PageNumber"/>
        <w:rFonts w:ascii="Arial" w:hAnsi="Arial" w:cs="Arial"/>
        <w:sz w:val="20"/>
      </w:rPr>
      <w:tab/>
    </w:r>
    <w:r>
      <w:rPr>
        <w:rStyle w:val="PageNumber"/>
        <w:rFonts w:ascii="Arial" w:hAnsi="Arial" w:cs="Arial"/>
        <w:sz w:val="20"/>
      </w:rPr>
      <w:fldChar w:fldCharType="begin"/>
    </w:r>
    <w:r>
      <w:rPr>
        <w:rStyle w:val="PageNumber"/>
        <w:rFonts w:ascii="Arial" w:hAnsi="Arial" w:cs="Arial"/>
        <w:sz w:val="20"/>
      </w:rPr>
      <w:instrText xml:space="preserve"> PAGE </w:instrText>
    </w:r>
    <w:r>
      <w:rPr>
        <w:rStyle w:val="PageNumber"/>
        <w:rFonts w:ascii="Arial" w:hAnsi="Arial" w:cs="Arial"/>
        <w:sz w:val="20"/>
      </w:rPr>
      <w:fldChar w:fldCharType="separate"/>
    </w:r>
    <w:r>
      <w:rPr>
        <w:rStyle w:val="PageNumber"/>
        <w:rFonts w:ascii="Arial" w:hAnsi="Arial" w:cs="Arial"/>
        <w:sz w:val="20"/>
      </w:rPr>
      <w:t>ii</w:t>
    </w:r>
    <w:proofErr w:type="spellStart"/>
    <w:r>
      <w:rPr>
        <w:rStyle w:val="PageNumber"/>
        <w:rFonts w:ascii="Arial" w:hAnsi="Arial" w:cs="Arial"/>
        <w:sz w:val="20"/>
      </w:rPr>
      <w:t>i</w:t>
    </w:r>
    <w:proofErr w:type="spellEnd"/>
    <w:r>
      <w:rPr>
        <w:rStyle w:val="PageNumber"/>
        <w:rFonts w:ascii="Arial" w:hAnsi="Arial" w:cs="Arial"/>
        <w:sz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31EF6" w14:textId="77777777" w:rsidR="007B1EA2" w:rsidRDefault="007B1EA2" w:rsidP="00B86AD5">
    <w:pPr>
      <w:pStyle w:val="Footer"/>
      <w:pBdr>
        <w:top w:val="thinThickThinMediumGap" w:sz="24" w:space="1" w:color="00FF00"/>
      </w:pBdr>
      <w:tabs>
        <w:tab w:val="clear" w:pos="4320"/>
        <w:tab w:val="clear" w:pos="8640"/>
      </w:tabs>
      <w:jc w:val="right"/>
      <w:rPr>
        <w:rStyle w:val="PageNumber"/>
        <w:rFonts w:ascii="Arial" w:hAnsi="Arial" w:cs="Arial"/>
        <w:noProof/>
        <w:sz w:val="20"/>
      </w:rPr>
    </w:pPr>
    <w:r w:rsidRPr="007B1EA2">
      <w:rPr>
        <w:rStyle w:val="PageNumber"/>
        <w:rFonts w:ascii="Arial" w:hAnsi="Arial" w:cs="Arial"/>
        <w:sz w:val="20"/>
      </w:rPr>
      <w:fldChar w:fldCharType="begin"/>
    </w:r>
    <w:r w:rsidRPr="007B1EA2">
      <w:rPr>
        <w:rStyle w:val="PageNumber"/>
        <w:rFonts w:ascii="Arial" w:hAnsi="Arial" w:cs="Arial"/>
        <w:sz w:val="20"/>
      </w:rPr>
      <w:instrText xml:space="preserve"> PAGE   \* MERGEFORMAT </w:instrText>
    </w:r>
    <w:r w:rsidRPr="007B1EA2">
      <w:rPr>
        <w:rStyle w:val="PageNumber"/>
        <w:rFonts w:ascii="Arial" w:hAnsi="Arial" w:cs="Arial"/>
        <w:sz w:val="20"/>
      </w:rPr>
      <w:fldChar w:fldCharType="separate"/>
    </w:r>
    <w:r w:rsidRPr="007B1EA2">
      <w:rPr>
        <w:rStyle w:val="PageNumber"/>
        <w:rFonts w:ascii="Arial" w:hAnsi="Arial" w:cs="Arial"/>
        <w:noProof/>
        <w:sz w:val="20"/>
      </w:rPr>
      <w:t>1</w:t>
    </w:r>
    <w:r w:rsidRPr="007B1EA2">
      <w:rPr>
        <w:rStyle w:val="PageNumber"/>
        <w:rFonts w:ascii="Arial" w:hAnsi="Arial" w:cs="Arial"/>
        <w:noProof/>
        <w:sz w:val="20"/>
      </w:rPr>
      <w:fldChar w:fldCharType="end"/>
    </w:r>
    <w:r>
      <w:rPr>
        <w:rStyle w:val="PageNumber"/>
        <w:rFonts w:ascii="Arial" w:hAnsi="Arial" w:cs="Arial"/>
        <w:noProof/>
        <w:sz w:val="20"/>
      </w:rPr>
      <w:t xml:space="preserve"> </w:t>
    </w:r>
    <w:r>
      <w:rPr>
        <w:rStyle w:val="PageNumber"/>
        <w:rFonts w:ascii="Arial" w:hAnsi="Arial" w:cs="Arial"/>
        <w:noProof/>
        <w:sz w:val="20"/>
      </w:rPr>
      <w:tab/>
    </w:r>
  </w:p>
  <w:p w14:paraId="72CCE143" w14:textId="77777777" w:rsidR="007B1EA2" w:rsidRDefault="007B1EA2" w:rsidP="007B1EA2">
    <w:pPr>
      <w:pStyle w:val="Footer"/>
      <w:pBdr>
        <w:top w:val="thinThickThinMediumGap" w:sz="24" w:space="1" w:color="00FF00"/>
      </w:pBdr>
      <w:tabs>
        <w:tab w:val="clear" w:pos="4320"/>
        <w:tab w:val="left" w:pos="8640"/>
      </w:tabs>
      <w:jc w:val="right"/>
      <w:rPr>
        <w:rStyle w:val="PageNumber"/>
        <w:rFonts w:ascii="Arial" w:hAnsi="Arial" w:cs="Arial"/>
        <w:noProof/>
        <w:sz w:val="20"/>
      </w:rPr>
    </w:pPr>
    <w:r>
      <w:rPr>
        <w:rStyle w:val="PageNumber"/>
        <w:rFonts w:ascii="Arial" w:hAnsi="Arial" w:cs="Arial"/>
        <w:noProof/>
        <w:sz w:val="20"/>
      </w:rPr>
      <w:tab/>
    </w:r>
  </w:p>
  <w:p w14:paraId="3DC1AB3F" w14:textId="0FEC89C2" w:rsidR="00EB5D19" w:rsidRDefault="00BF5EAA" w:rsidP="007B1EA2">
    <w:pPr>
      <w:pStyle w:val="Footer"/>
      <w:pBdr>
        <w:top w:val="thinThickThinMediumGap" w:sz="24" w:space="1" w:color="00FF00"/>
      </w:pBdr>
      <w:tabs>
        <w:tab w:val="clear" w:pos="4320"/>
        <w:tab w:val="left" w:pos="8640"/>
      </w:tabs>
      <w:rPr>
        <w:rFonts w:ascii="Arial" w:hAnsi="Arial" w:cs="Arial"/>
        <w:sz w:val="20"/>
      </w:rPr>
    </w:pPr>
    <w:r>
      <w:rPr>
        <w:rStyle w:val="PageNumber"/>
        <w:rFonts w:ascii="Arial" w:hAnsi="Arial" w:cs="Arial"/>
        <w:sz w:val="20"/>
      </w:rPr>
      <w:t>© ARSO 202</w:t>
    </w:r>
    <w:r w:rsidR="00D049D2">
      <w:rPr>
        <w:rStyle w:val="PageNumber"/>
        <w:rFonts w:ascii="Arial" w:hAnsi="Arial" w:cs="Arial"/>
        <w:sz w:val="20"/>
      </w:rPr>
      <w:t>6</w:t>
    </w:r>
    <w:r>
      <w:rPr>
        <w:rStyle w:val="PageNumber"/>
        <w:rFonts w:ascii="Arial" w:hAnsi="Arial" w:cs="Arial"/>
        <w:sz w:val="20"/>
      </w:rPr>
      <w:t xml:space="preserve"> — All rights reserved </w:t>
    </w:r>
    <w:r>
      <w:rPr>
        <w:rStyle w:val="PageNumber"/>
        <w:rFonts w:ascii="Arial" w:hAnsi="Arial" w:cs="Arial"/>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2D4282" w14:textId="77777777" w:rsidR="00611B8C" w:rsidRDefault="00611B8C">
      <w:r>
        <w:separator/>
      </w:r>
    </w:p>
  </w:footnote>
  <w:footnote w:type="continuationSeparator" w:id="0">
    <w:p w14:paraId="61F4E74B" w14:textId="77777777" w:rsidR="00611B8C" w:rsidRDefault="00611B8C">
      <w:r>
        <w:continuationSeparator/>
      </w:r>
    </w:p>
  </w:footnote>
  <w:footnote w:id="1">
    <w:p w14:paraId="396C4113" w14:textId="2AA5670C" w:rsidR="00EB5D19" w:rsidRDefault="00BF5EAA">
      <w:pPr>
        <w:autoSpaceDE w:val="0"/>
        <w:autoSpaceDN w:val="0"/>
        <w:adjustRightInd w:val="0"/>
        <w:rPr>
          <w:rFonts w:ascii="Arial" w:hAnsi="Arial" w:cs="Arial"/>
          <w:sz w:val="16"/>
          <w:szCs w:val="16"/>
        </w:rPr>
      </w:pPr>
      <w:r>
        <w:rPr>
          <w:rStyle w:val="FootnoteReference"/>
          <w:rFonts w:ascii="Arial" w:hAnsi="Arial" w:cs="Arial"/>
          <w:sz w:val="16"/>
          <w:szCs w:val="16"/>
        </w:rPr>
        <w:t>*</w:t>
      </w:r>
      <w:r>
        <w:rPr>
          <w:rFonts w:ascii="Arial" w:hAnsi="Arial" w:cs="Arial"/>
          <w:sz w:val="16"/>
          <w:szCs w:val="16"/>
        </w:rPr>
        <w:t xml:space="preserve"> © 202</w:t>
      </w:r>
      <w:r w:rsidR="00D049D2">
        <w:rPr>
          <w:rFonts w:ascii="Arial" w:hAnsi="Arial" w:cs="Arial"/>
          <w:sz w:val="16"/>
          <w:szCs w:val="16"/>
        </w:rPr>
        <w:t>6</w:t>
      </w:r>
      <w:r>
        <w:rPr>
          <w:rFonts w:ascii="Arial" w:hAnsi="Arial" w:cs="Arial"/>
          <w:sz w:val="16"/>
          <w:szCs w:val="16"/>
        </w:rPr>
        <w:t xml:space="preserve"> ARSO — All rights of exploitation reserved worldwide for African Member States’ NSBs.</w:t>
      </w:r>
    </w:p>
  </w:footnote>
  <w:footnote w:id="2">
    <w:p w14:paraId="318362CA" w14:textId="74BD0469" w:rsidR="00EB5D19" w:rsidRPr="004769DE" w:rsidRDefault="00EB5D19">
      <w:pPr>
        <w:pStyle w:val="FootnoteText"/>
        <w:rPr>
          <w:i/>
          <w:iCs/>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BF739" w14:textId="77777777" w:rsidR="00EB5D19" w:rsidRDefault="00611B8C">
    <w:pPr>
      <w:pStyle w:val="Header"/>
    </w:pPr>
    <w:r>
      <w:pict w14:anchorId="5CE3B4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86047" o:spid="_x0000_s1026" type="#_x0000_t136" style="position:absolute;margin-left:0;margin-top:0;width:811.5pt;height:26.25pt;rotation:315;z-index:-251656192;mso-position-horizontal:center;mso-position-horizontal-relative:margin;mso-position-vertical:center;mso-position-vertical-relative:margin" o:allowincell="f" fillcolor="#ffc000" stroked="f">
          <v:fill opacity=".5"/>
          <v:textpath style="font-family:&quot;Arial&quot;;font-size:23pt" fitpath="t" string="Draft African Standard for comments only — Not to be cited as African Standard"/>
          <w10:wrap anchorx="margin" anchory="margin"/>
        </v:shape>
      </w:pict>
    </w:r>
    <w:r w:rsidR="00BF5EAA">
      <w:rPr>
        <w:rFonts w:ascii="Arial" w:hAnsi="Arial" w:cs="Arial"/>
        <w:b/>
        <w:bCs/>
        <w:sz w:val="28"/>
      </w:rPr>
      <w:t>DKS AS 4044: 2004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49F83" w14:textId="77777777" w:rsidR="00EB5D19" w:rsidRDefault="00611B8C">
    <w:pPr>
      <w:pStyle w:val="Header"/>
      <w:jc w:val="right"/>
      <w:rPr>
        <w:rFonts w:ascii="Arial" w:hAnsi="Arial" w:cs="Arial"/>
        <w:b/>
        <w:bCs/>
      </w:rPr>
    </w:pPr>
    <w:r>
      <w:pict w14:anchorId="263D2F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86048" o:spid="_x0000_s1027" type="#_x0000_t136" style="position:absolute;left:0;text-align:left;margin-left:0;margin-top:0;width:811.5pt;height:26.25pt;rotation:315;z-index:-251655168;mso-position-horizontal:center;mso-position-horizontal-relative:margin;mso-position-vertical:center;mso-position-vertical-relative:margin" o:allowincell="f" fillcolor="#ffc000" stroked="f">
          <v:fill opacity=".5"/>
          <v:textpath style="font-family:&quot;Arial&quot;;font-size:23pt" fitpath="t" string="Draft African Standard for comments only — Not to be cited as African Standard"/>
          <w10:wrap anchorx="margin" anchory="margin"/>
        </v:shape>
      </w:pict>
    </w:r>
    <w:r w:rsidR="00BF5EAA">
      <w:rPr>
        <w:rFonts w:ascii="Arial" w:hAnsi="Arial" w:cs="Arial"/>
        <w:b/>
        <w:bCs/>
        <w:sz w:val="28"/>
      </w:rPr>
      <w:t>CD/K/03-2-3/2003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tblLook w:val="04A0" w:firstRow="1" w:lastRow="0" w:firstColumn="1" w:lastColumn="0" w:noHBand="0" w:noVBand="1"/>
    </w:tblPr>
    <w:tblGrid>
      <w:gridCol w:w="4620"/>
      <w:gridCol w:w="4844"/>
    </w:tblGrid>
    <w:tr w:rsidR="00EB5D19" w14:paraId="3DC9639D" w14:textId="77777777">
      <w:tc>
        <w:tcPr>
          <w:tcW w:w="4620" w:type="dxa"/>
          <w:vMerge w:val="restart"/>
        </w:tcPr>
        <w:p w14:paraId="2526FE1C" w14:textId="77777777" w:rsidR="00EB5D19" w:rsidRDefault="00BF5EAA">
          <w:pPr>
            <w:pStyle w:val="Header"/>
            <w:jc w:val="both"/>
            <w:rPr>
              <w:rFonts w:ascii="Arial" w:hAnsi="Arial" w:cs="Arial"/>
              <w:b/>
              <w:sz w:val="44"/>
              <w:szCs w:val="44"/>
            </w:rPr>
          </w:pPr>
          <w:r>
            <w:rPr>
              <w:rFonts w:ascii="Arial" w:eastAsia="Arial Unicode MS" w:hAnsi="Arial" w:cs="Arial"/>
              <w:b/>
              <w:sz w:val="44"/>
              <w:szCs w:val="44"/>
            </w:rPr>
            <w:t>AFRICAN STANDARD</w:t>
          </w:r>
        </w:p>
      </w:tc>
      <w:tc>
        <w:tcPr>
          <w:tcW w:w="4844" w:type="dxa"/>
        </w:tcPr>
        <w:p w14:paraId="63EF4618" w14:textId="3481CBED" w:rsidR="00EB5D19" w:rsidRDefault="00D049D2">
          <w:pPr>
            <w:pStyle w:val="Header"/>
            <w:jc w:val="right"/>
            <w:rPr>
              <w:rFonts w:ascii="Arial" w:hAnsi="Arial" w:cs="Arial"/>
              <w:b/>
              <w:bCs/>
              <w:sz w:val="44"/>
              <w:szCs w:val="44"/>
            </w:rPr>
          </w:pPr>
          <w:r>
            <w:rPr>
              <w:rFonts w:ascii="Arial" w:hAnsi="Arial" w:cs="Arial"/>
              <w:b/>
              <w:bCs/>
              <w:sz w:val="44"/>
              <w:szCs w:val="44"/>
            </w:rPr>
            <w:t>DARS 2215:2026</w:t>
          </w:r>
        </w:p>
        <w:p w14:paraId="6D610352" w14:textId="77777777" w:rsidR="00EB5D19" w:rsidRDefault="00EB5D19">
          <w:pPr>
            <w:pStyle w:val="Header"/>
            <w:tabs>
              <w:tab w:val="clear" w:pos="4320"/>
            </w:tabs>
            <w:jc w:val="right"/>
          </w:pPr>
        </w:p>
      </w:tc>
    </w:tr>
    <w:tr w:rsidR="00EB5D19" w14:paraId="08385B98" w14:textId="77777777">
      <w:tc>
        <w:tcPr>
          <w:tcW w:w="4620" w:type="dxa"/>
          <w:vMerge/>
        </w:tcPr>
        <w:p w14:paraId="71FF5D91" w14:textId="77777777" w:rsidR="00EB5D19" w:rsidRDefault="00EB5D19">
          <w:pPr>
            <w:pStyle w:val="Header"/>
            <w:jc w:val="both"/>
          </w:pPr>
        </w:p>
      </w:tc>
      <w:tc>
        <w:tcPr>
          <w:tcW w:w="4844" w:type="dxa"/>
        </w:tcPr>
        <w:p w14:paraId="6CB57437" w14:textId="7161157A" w:rsidR="00EB5D19" w:rsidRDefault="00BF5EAA">
          <w:pPr>
            <w:pStyle w:val="Header"/>
            <w:jc w:val="right"/>
            <w:rPr>
              <w:sz w:val="20"/>
              <w:szCs w:val="20"/>
            </w:rPr>
          </w:pPr>
          <w:r>
            <w:rPr>
              <w:rFonts w:ascii="Arial" w:hAnsi="Arial" w:cs="Arial"/>
              <w:bCs/>
              <w:sz w:val="20"/>
              <w:szCs w:val="20"/>
            </w:rPr>
            <w:t>First Edition 202</w:t>
          </w:r>
          <w:r w:rsidR="00D049D2">
            <w:rPr>
              <w:rFonts w:ascii="Arial" w:hAnsi="Arial" w:cs="Arial"/>
              <w:bCs/>
              <w:sz w:val="20"/>
              <w:szCs w:val="20"/>
            </w:rPr>
            <w:t>6</w:t>
          </w:r>
        </w:p>
      </w:tc>
    </w:tr>
  </w:tbl>
  <w:p w14:paraId="751E8233" w14:textId="77777777" w:rsidR="00EB5D19" w:rsidRDefault="00611B8C">
    <w:pPr>
      <w:pStyle w:val="Header"/>
      <w:jc w:val="both"/>
    </w:pPr>
    <w:r>
      <w:pict w14:anchorId="3D23B8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86046" o:spid="_x0000_s1037" type="#_x0000_t136" style="position:absolute;left:0;text-align:left;margin-left:0;margin-top:0;width:811.5pt;height:26.25pt;rotation:315;z-index:-251657216;mso-position-horizontal:center;mso-position-horizontal-relative:margin;mso-position-vertical:center;mso-position-vertical-relative:margin" o:allowincell="f" fillcolor="#ffc000" stroked="f">
          <v:fill opacity=".5"/>
          <v:textpath style="font-family:&quot;Arial&quot;;font-size:23pt" fitpath="t" string="Draft African Standard for comments only — Not to be cited as African Standard"/>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F00EF" w14:textId="16B634B3" w:rsidR="00EB5D19" w:rsidRDefault="00611B8C">
    <w:pPr>
      <w:pStyle w:val="Header"/>
    </w:pPr>
    <w:r>
      <w:pict w14:anchorId="7EC25D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86050" o:spid="_x0000_s1029" type="#_x0000_t136" style="position:absolute;margin-left:0;margin-top:0;width:811.5pt;height:26.25pt;rotation:315;z-index:-251653120;mso-position-horizontal:center;mso-position-horizontal-relative:margin;mso-position-vertical:center;mso-position-vertical-relative:margin" o:allowincell="f" fillcolor="#ffc000" stroked="f">
          <v:fill opacity=".5"/>
          <v:textpath style="font-family:&quot;Arial&quot;;font-size:23pt" fitpath="t" string="Draft African Standard for comments only — Not to be cited as African Standard"/>
          <w10:wrap anchorx="margin" anchory="margin"/>
        </v:shape>
      </w:pict>
    </w:r>
    <w:r w:rsidR="00D049D2">
      <w:rPr>
        <w:rFonts w:ascii="Arial" w:hAnsi="Arial" w:cs="Arial"/>
        <w:b/>
        <w:bCs/>
        <w:sz w:val="28"/>
      </w:rPr>
      <w:t>D</w:t>
    </w:r>
    <w:r w:rsidR="00BF5EAA">
      <w:rPr>
        <w:rFonts w:ascii="Arial" w:hAnsi="Arial" w:cs="Arial"/>
        <w:b/>
        <w:bCs/>
        <w:sz w:val="28"/>
      </w:rPr>
      <w:t xml:space="preserve">ARS </w:t>
    </w:r>
    <w:r w:rsidR="00D049D2">
      <w:rPr>
        <w:rFonts w:ascii="Arial" w:hAnsi="Arial" w:cs="Arial"/>
        <w:b/>
        <w:bCs/>
        <w:sz w:val="28"/>
      </w:rPr>
      <w:t>2215</w:t>
    </w:r>
    <w:r w:rsidR="00BF5EAA">
      <w:rPr>
        <w:rFonts w:ascii="Arial" w:hAnsi="Arial" w:cs="Arial"/>
        <w:b/>
        <w:bCs/>
        <w:sz w:val="28"/>
      </w:rPr>
      <w:t>:202</w:t>
    </w:r>
    <w:r w:rsidR="00D049D2">
      <w:rPr>
        <w:rFonts w:ascii="Arial" w:hAnsi="Arial" w:cs="Arial"/>
        <w:b/>
        <w:bCs/>
        <w:sz w:val="28"/>
      </w:rPr>
      <w:t>6</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2EE55" w14:textId="50E5BDD7" w:rsidR="00EB5D19" w:rsidRDefault="00611B8C">
    <w:pPr>
      <w:pStyle w:val="Header"/>
      <w:jc w:val="right"/>
      <w:rPr>
        <w:rFonts w:ascii="Arial" w:hAnsi="Arial" w:cs="Arial"/>
        <w:b/>
        <w:bCs/>
      </w:rPr>
    </w:pPr>
    <w:r>
      <w:pict w14:anchorId="59ABE9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86051" o:spid="_x0000_s1030" type="#_x0000_t136" style="position:absolute;left:0;text-align:left;margin-left:0;margin-top:0;width:811.5pt;height:26.25pt;rotation:315;z-index:-251652096;mso-position-horizontal:center;mso-position-horizontal-relative:margin;mso-position-vertical:center;mso-position-vertical-relative:margin" o:allowincell="f" fillcolor="#ffc000" stroked="f">
          <v:fill opacity=".5"/>
          <v:textpath style="font-family:&quot;Arial&quot;;font-size:23pt" fitpath="t" string="Draft African Standard for comments only — Not to be cited as African Standard"/>
          <w10:wrap anchorx="margin" anchory="margin"/>
        </v:shape>
      </w:pict>
    </w:r>
    <w:r w:rsidR="00D049D2">
      <w:rPr>
        <w:rFonts w:ascii="Arial" w:hAnsi="Arial" w:cs="Arial"/>
        <w:b/>
        <w:bCs/>
        <w:sz w:val="28"/>
      </w:rPr>
      <w:t>D</w:t>
    </w:r>
    <w:r w:rsidR="00BF5EAA">
      <w:rPr>
        <w:rFonts w:ascii="Arial" w:hAnsi="Arial" w:cs="Arial"/>
        <w:b/>
        <w:bCs/>
        <w:sz w:val="28"/>
      </w:rPr>
      <w:t xml:space="preserve">ARS </w:t>
    </w:r>
    <w:r w:rsidR="00D049D2">
      <w:rPr>
        <w:rFonts w:ascii="Arial" w:hAnsi="Arial" w:cs="Arial"/>
        <w:b/>
        <w:bCs/>
        <w:sz w:val="28"/>
      </w:rPr>
      <w:t>2215</w:t>
    </w:r>
    <w:r w:rsidR="00BF5EAA">
      <w:rPr>
        <w:rFonts w:ascii="Arial" w:hAnsi="Arial" w:cs="Arial"/>
        <w:b/>
        <w:bCs/>
        <w:sz w:val="28"/>
      </w:rPr>
      <w:t>:202</w:t>
    </w:r>
    <w:r w:rsidR="00D049D2">
      <w:rPr>
        <w:rFonts w:ascii="Arial" w:hAnsi="Arial" w:cs="Arial"/>
        <w:b/>
        <w:bCs/>
        <w:sz w:val="28"/>
      </w:rPr>
      <w:t>6</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86B69" w14:textId="77777777" w:rsidR="00EB5D19" w:rsidRDefault="00611B8C">
    <w:pPr>
      <w:pStyle w:val="Header"/>
    </w:pPr>
    <w:r>
      <w:pict w14:anchorId="2034E4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86049" o:spid="_x0000_s1028" type="#_x0000_t136" style="position:absolute;margin-left:0;margin-top:0;width:811.5pt;height:26.25pt;rotation:315;z-index:-251654144;mso-position-horizontal:center;mso-position-horizontal-relative:margin;mso-position-vertical:center;mso-position-vertical-relative:margin" o:allowincell="f" fillcolor="#ffc000" stroked="f">
          <v:fill opacity=".5"/>
          <v:textpath style="font-family:&quot;Arial&quot;;font-size:23pt" fitpath="t" string="Draft African Standard for comments only — Not to be cited as African Standard"/>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34C" w14:textId="4188222A" w:rsidR="00EB5D19" w:rsidRPr="00D049D2" w:rsidRDefault="00D049D2">
    <w:pPr>
      <w:pStyle w:val="Header"/>
      <w:rPr>
        <w:b/>
      </w:rPr>
    </w:pPr>
    <w:r w:rsidRPr="00D049D2">
      <w:rPr>
        <w:rFonts w:ascii="Arial" w:hAnsi="Arial" w:cs="Arial"/>
        <w:b/>
        <w:lang w:val="en-US"/>
      </w:rPr>
      <w:t>DARS 2215:2026</w:t>
    </w:r>
    <w:r w:rsidR="00611B8C">
      <w:rPr>
        <w:b/>
      </w:rPr>
      <w:pict w14:anchorId="001463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86056" o:spid="_x0000_s1035" type="#_x0000_t136" style="position:absolute;margin-left:0;margin-top:0;width:811.5pt;height:26.25pt;rotation:315;z-index:-251649024;mso-position-horizontal:center;mso-position-horizontal-relative:margin;mso-position-vertical:center;mso-position-vertical-relative:margin" o:allowincell="f" fillcolor="#ffc000" stroked="f">
          <v:fill opacity=".5"/>
          <v:textpath style="font-family:&quot;Arial&quot;;font-size:23pt" fitpath="t" string="Draft African Standard for comments only — Not to be cited as African Standard"/>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81AC3" w14:textId="5BAC91D3" w:rsidR="00EB5D19" w:rsidRPr="00D049D2" w:rsidRDefault="00D049D2" w:rsidP="00D049D2">
    <w:pPr>
      <w:pStyle w:val="Header"/>
      <w:jc w:val="right"/>
      <w:rPr>
        <w:b/>
      </w:rPr>
    </w:pPr>
    <w:r w:rsidRPr="00D049D2">
      <w:rPr>
        <w:rFonts w:ascii="Arial" w:hAnsi="Arial" w:cs="Arial"/>
        <w:b/>
        <w:lang w:val="en-US"/>
      </w:rPr>
      <w:t>DARS 2215:2026</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04635" w14:textId="77777777" w:rsidR="00EB5D19" w:rsidRDefault="00611B8C">
    <w:pPr>
      <w:pStyle w:val="Header"/>
    </w:pPr>
    <w:r>
      <w:pict w14:anchorId="2E2206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86055" o:spid="_x0000_s1034" type="#_x0000_t136" style="position:absolute;margin-left:0;margin-top:0;width:811.5pt;height:26.25pt;rotation:315;z-index:-251650048;mso-position-horizontal:center;mso-position-horizontal-relative:margin;mso-position-vertical:center;mso-position-vertical-relative:margin" o:allowincell="f" fillcolor="#ffc000" stroked="f">
          <v:fill opacity=".5"/>
          <v:textpath style="font-family:&quot;Arial&quot;;font-size:23pt" fitpath="t" string="Draft African Standard for comments only — Not to be cited as African Standar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A4DD8"/>
    <w:multiLevelType w:val="multilevel"/>
    <w:tmpl w:val="3D28AB2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D1745D"/>
    <w:multiLevelType w:val="multilevel"/>
    <w:tmpl w:val="F4FCF5D2"/>
    <w:lvl w:ilvl="0">
      <w:start w:val="1"/>
      <w:numFmt w:val="lowerRoman"/>
      <w:lvlText w:val="%1."/>
      <w:lvlJc w:val="right"/>
      <w:pPr>
        <w:ind w:left="720" w:hanging="360"/>
      </w:pPr>
      <w:rPr>
        <w:rFonts w:hint="default"/>
      </w:rPr>
    </w:lvl>
    <w:lvl w:ilvl="1">
      <w:start w:val="1"/>
      <w:numFmt w:val="decimal"/>
      <w:lvlText w:val="%2."/>
      <w:lvlJc w:val="left"/>
      <w:pPr>
        <w:ind w:left="1692" w:hanging="612"/>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3566B73"/>
    <w:multiLevelType w:val="multilevel"/>
    <w:tmpl w:val="3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9615E0B"/>
    <w:multiLevelType w:val="multilevel"/>
    <w:tmpl w:val="19615E0B"/>
    <w:lvl w:ilvl="0">
      <w:numFmt w:val="bullet"/>
      <w:lvlText w:val="―"/>
      <w:lvlJc w:val="left"/>
      <w:pPr>
        <w:ind w:left="1080" w:hanging="360"/>
      </w:pPr>
      <w:rPr>
        <w:rFonts w:ascii="Times New Roman" w:eastAsia="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 w15:restartNumberingAfterBreak="0">
    <w:nsid w:val="25696939"/>
    <w:multiLevelType w:val="multilevel"/>
    <w:tmpl w:val="2569693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E8F59CF"/>
    <w:multiLevelType w:val="multilevel"/>
    <w:tmpl w:val="6E2C0A3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F6F607F"/>
    <w:multiLevelType w:val="multilevel"/>
    <w:tmpl w:val="2F6F607F"/>
    <w:lvl w:ilvl="0">
      <w:start w:val="1"/>
      <w:numFmt w:val="bullet"/>
      <w:lvlText w:val=""/>
      <w:lvlJc w:val="left"/>
      <w:pPr>
        <w:ind w:left="720" w:hanging="360"/>
      </w:pPr>
      <w:rPr>
        <w:rFonts w:ascii="Symbol" w:hAnsi="Symbol" w:hint="default"/>
      </w:rPr>
    </w:lvl>
    <w:lvl w:ilvl="1">
      <w:start w:val="1"/>
      <w:numFmt w:val="decimal"/>
      <w:lvlText w:val="%2."/>
      <w:lvlJc w:val="left"/>
      <w:pPr>
        <w:ind w:left="1692" w:hanging="612"/>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3EB7E20"/>
    <w:multiLevelType w:val="hybridMultilevel"/>
    <w:tmpl w:val="3E7C8728"/>
    <w:lvl w:ilvl="0" w:tplc="B492B8A2">
      <w:start w:val="1"/>
      <w:numFmt w:val="lowerRoman"/>
      <w:lvlText w:val="%1."/>
      <w:lvlJc w:val="left"/>
      <w:pPr>
        <w:ind w:left="1080" w:hanging="720"/>
      </w:pPr>
      <w:rPr>
        <w:rFonts w:hint="default"/>
        <w:b w:val="0"/>
        <w:u w:val="single"/>
      </w:rPr>
    </w:lvl>
    <w:lvl w:ilvl="1" w:tplc="380C0019" w:tentative="1">
      <w:start w:val="1"/>
      <w:numFmt w:val="lowerLetter"/>
      <w:lvlText w:val="%2."/>
      <w:lvlJc w:val="left"/>
      <w:pPr>
        <w:ind w:left="1440" w:hanging="360"/>
      </w:pPr>
    </w:lvl>
    <w:lvl w:ilvl="2" w:tplc="380C001B" w:tentative="1">
      <w:start w:val="1"/>
      <w:numFmt w:val="lowerRoman"/>
      <w:lvlText w:val="%3."/>
      <w:lvlJc w:val="right"/>
      <w:pPr>
        <w:ind w:left="2160" w:hanging="180"/>
      </w:pPr>
    </w:lvl>
    <w:lvl w:ilvl="3" w:tplc="380C000F" w:tentative="1">
      <w:start w:val="1"/>
      <w:numFmt w:val="decimal"/>
      <w:lvlText w:val="%4."/>
      <w:lvlJc w:val="left"/>
      <w:pPr>
        <w:ind w:left="2880" w:hanging="360"/>
      </w:pPr>
    </w:lvl>
    <w:lvl w:ilvl="4" w:tplc="380C0019" w:tentative="1">
      <w:start w:val="1"/>
      <w:numFmt w:val="lowerLetter"/>
      <w:lvlText w:val="%5."/>
      <w:lvlJc w:val="left"/>
      <w:pPr>
        <w:ind w:left="3600" w:hanging="360"/>
      </w:pPr>
    </w:lvl>
    <w:lvl w:ilvl="5" w:tplc="380C001B" w:tentative="1">
      <w:start w:val="1"/>
      <w:numFmt w:val="lowerRoman"/>
      <w:lvlText w:val="%6."/>
      <w:lvlJc w:val="right"/>
      <w:pPr>
        <w:ind w:left="4320" w:hanging="180"/>
      </w:pPr>
    </w:lvl>
    <w:lvl w:ilvl="6" w:tplc="380C000F" w:tentative="1">
      <w:start w:val="1"/>
      <w:numFmt w:val="decimal"/>
      <w:lvlText w:val="%7."/>
      <w:lvlJc w:val="left"/>
      <w:pPr>
        <w:ind w:left="5040" w:hanging="360"/>
      </w:pPr>
    </w:lvl>
    <w:lvl w:ilvl="7" w:tplc="380C0019" w:tentative="1">
      <w:start w:val="1"/>
      <w:numFmt w:val="lowerLetter"/>
      <w:lvlText w:val="%8."/>
      <w:lvlJc w:val="left"/>
      <w:pPr>
        <w:ind w:left="5760" w:hanging="360"/>
      </w:pPr>
    </w:lvl>
    <w:lvl w:ilvl="8" w:tplc="380C001B" w:tentative="1">
      <w:start w:val="1"/>
      <w:numFmt w:val="lowerRoman"/>
      <w:lvlText w:val="%9."/>
      <w:lvlJc w:val="right"/>
      <w:pPr>
        <w:ind w:left="6480" w:hanging="180"/>
      </w:pPr>
    </w:lvl>
  </w:abstractNum>
  <w:abstractNum w:abstractNumId="8" w15:restartNumberingAfterBreak="0">
    <w:nsid w:val="39F24068"/>
    <w:multiLevelType w:val="multilevel"/>
    <w:tmpl w:val="2569693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F1B388A"/>
    <w:multiLevelType w:val="multilevel"/>
    <w:tmpl w:val="C8E8E566"/>
    <w:lvl w:ilvl="0">
      <w:start w:val="1"/>
      <w:numFmt w:val="lowerLetter"/>
      <w:lvlText w:val="%1)"/>
      <w:lvlJc w:val="left"/>
      <w:pPr>
        <w:ind w:left="360" w:hanging="360"/>
      </w:pPr>
      <w:rPr>
        <w:b/>
        <w:bCs/>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48215F07"/>
    <w:multiLevelType w:val="hybridMultilevel"/>
    <w:tmpl w:val="5CE89EEE"/>
    <w:lvl w:ilvl="0" w:tplc="380C0001">
      <w:start w:val="1"/>
      <w:numFmt w:val="bullet"/>
      <w:lvlText w:val=""/>
      <w:lvlJc w:val="left"/>
      <w:pPr>
        <w:ind w:left="1080" w:hanging="720"/>
      </w:pPr>
      <w:rPr>
        <w:rFonts w:ascii="Symbol" w:hAnsi="Symbol" w:hint="default"/>
        <w:b w:val="0"/>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A764F2C"/>
    <w:multiLevelType w:val="multilevel"/>
    <w:tmpl w:val="4A764F2C"/>
    <w:lvl w:ilvl="0">
      <w:start w:val="1"/>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hint="default"/>
        <w:sz w:val="20"/>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2" w15:restartNumberingAfterBreak="0">
    <w:nsid w:val="4CA4747C"/>
    <w:multiLevelType w:val="multilevel"/>
    <w:tmpl w:val="1C72CA96"/>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5156282D"/>
    <w:multiLevelType w:val="hybridMultilevel"/>
    <w:tmpl w:val="F85C64E4"/>
    <w:lvl w:ilvl="0" w:tplc="3009000F">
      <w:start w:val="1"/>
      <w:numFmt w:val="decimal"/>
      <w:lvlText w:val="%1."/>
      <w:lvlJc w:val="left"/>
      <w:pPr>
        <w:ind w:left="720" w:hanging="360"/>
      </w:pPr>
      <w:rPr>
        <w:rFonts w:hint="default"/>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4" w15:restartNumberingAfterBreak="0">
    <w:nsid w:val="5B2030BD"/>
    <w:multiLevelType w:val="multilevel"/>
    <w:tmpl w:val="5B2030BD"/>
    <w:lvl w:ilvl="0">
      <w:start w:val="1"/>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hint="default"/>
        <w:sz w:val="20"/>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5" w15:restartNumberingAfterBreak="0">
    <w:nsid w:val="61C926E6"/>
    <w:multiLevelType w:val="singleLevel"/>
    <w:tmpl w:val="61C926E6"/>
    <w:lvl w:ilvl="0">
      <w:start w:val="1"/>
      <w:numFmt w:val="decimal"/>
      <w:pStyle w:val="Agri-para-number"/>
      <w:lvlText w:val="%1."/>
      <w:lvlJc w:val="left"/>
      <w:pPr>
        <w:tabs>
          <w:tab w:val="left" w:pos="360"/>
        </w:tabs>
        <w:ind w:left="360" w:hanging="360"/>
      </w:pPr>
      <w:rPr>
        <w:rFonts w:hint="default"/>
      </w:rPr>
    </w:lvl>
  </w:abstractNum>
  <w:abstractNum w:abstractNumId="16" w15:restartNumberingAfterBreak="0">
    <w:nsid w:val="650D6707"/>
    <w:multiLevelType w:val="multilevel"/>
    <w:tmpl w:val="EF4E0C6E"/>
    <w:lvl w:ilvl="0">
      <w:start w:val="1"/>
      <w:numFmt w:val="bullet"/>
      <w:lvlText w:val=""/>
      <w:lvlJc w:val="left"/>
      <w:pPr>
        <w:ind w:left="360" w:hanging="360"/>
      </w:pPr>
      <w:rPr>
        <w:rFonts w:ascii="Symbol" w:hAnsi="Symbol" w:hint="default"/>
        <w:b/>
        <w:bCs/>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7A880931"/>
    <w:multiLevelType w:val="multilevel"/>
    <w:tmpl w:val="7A880931"/>
    <w:lvl w:ilvl="0">
      <w:start w:val="5"/>
      <w:numFmt w:val="bullet"/>
      <w:lvlText w:val="•"/>
      <w:lvlJc w:val="left"/>
      <w:pPr>
        <w:ind w:left="644" w:hanging="360"/>
      </w:pPr>
      <w:rPr>
        <w:rFonts w:ascii="Arial" w:eastAsia="Times New Roman" w:hAnsi="Arial" w:cs="Aria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8" w15:restartNumberingAfterBreak="0">
    <w:nsid w:val="7B1E084C"/>
    <w:multiLevelType w:val="multilevel"/>
    <w:tmpl w:val="7B1E08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DA16059"/>
    <w:multiLevelType w:val="multilevel"/>
    <w:tmpl w:val="38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970744512">
    <w:abstractNumId w:val="15"/>
  </w:num>
  <w:num w:numId="2" w16cid:durableId="977496256">
    <w:abstractNumId w:val="18"/>
  </w:num>
  <w:num w:numId="3" w16cid:durableId="877006276">
    <w:abstractNumId w:val="6"/>
  </w:num>
  <w:num w:numId="4" w16cid:durableId="1642034090">
    <w:abstractNumId w:val="4"/>
  </w:num>
  <w:num w:numId="5" w16cid:durableId="1994413086">
    <w:abstractNumId w:val="3"/>
  </w:num>
  <w:num w:numId="6" w16cid:durableId="1054352271">
    <w:abstractNumId w:val="17"/>
  </w:num>
  <w:num w:numId="7" w16cid:durableId="2130735270">
    <w:abstractNumId w:val="14"/>
  </w:num>
  <w:num w:numId="8" w16cid:durableId="311913823">
    <w:abstractNumId w:val="11"/>
  </w:num>
  <w:num w:numId="9" w16cid:durableId="1905333168">
    <w:abstractNumId w:val="5"/>
  </w:num>
  <w:num w:numId="10" w16cid:durableId="1739744947">
    <w:abstractNumId w:val="8"/>
  </w:num>
  <w:num w:numId="11" w16cid:durableId="912282245">
    <w:abstractNumId w:val="7"/>
  </w:num>
  <w:num w:numId="12" w16cid:durableId="1803688558">
    <w:abstractNumId w:val="10"/>
  </w:num>
  <w:num w:numId="13" w16cid:durableId="1051884815">
    <w:abstractNumId w:val="19"/>
  </w:num>
  <w:num w:numId="14" w16cid:durableId="1443108759">
    <w:abstractNumId w:val="9"/>
  </w:num>
  <w:num w:numId="15" w16cid:durableId="223225526">
    <w:abstractNumId w:val="7"/>
  </w:num>
  <w:num w:numId="16" w16cid:durableId="36852776">
    <w:abstractNumId w:val="9"/>
  </w:num>
  <w:num w:numId="17" w16cid:durableId="1522742133">
    <w:abstractNumId w:val="9"/>
  </w:num>
  <w:num w:numId="18" w16cid:durableId="1949504339">
    <w:abstractNumId w:val="1"/>
  </w:num>
  <w:num w:numId="19" w16cid:durableId="279342401">
    <w:abstractNumId w:val="2"/>
  </w:num>
  <w:num w:numId="20" w16cid:durableId="1147429630">
    <w:abstractNumId w:val="16"/>
  </w:num>
  <w:num w:numId="21" w16cid:durableId="368187646">
    <w:abstractNumId w:val="9"/>
  </w:num>
  <w:num w:numId="22" w16cid:durableId="955717732">
    <w:abstractNumId w:val="13"/>
  </w:num>
  <w:num w:numId="23" w16cid:durableId="917980325">
    <w:abstractNumId w:val="12"/>
  </w:num>
  <w:num w:numId="24" w16cid:durableId="11795392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115"/>
  <w:drawingGridVerticalSpacing w:val="115"/>
  <w:displayHorizontalDrawingGridEvery w:val="0"/>
  <w:displayVerticalDrawingGridEvery w:val="3"/>
  <w:doNotUseMarginsForDrawingGridOrigin/>
  <w:drawingGridHorizontalOrigin w:val="1699"/>
  <w:drawingGridVerticalOrigin w:val="1987"/>
  <w:doNotShadeFormData/>
  <w:characterSpacingControl w:val="compressPunctuation"/>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CCA"/>
    <w:rsid w:val="000001E1"/>
    <w:rsid w:val="00003070"/>
    <w:rsid w:val="00007EDB"/>
    <w:rsid w:val="00010646"/>
    <w:rsid w:val="00012CA0"/>
    <w:rsid w:val="000133D5"/>
    <w:rsid w:val="00014E94"/>
    <w:rsid w:val="000152D9"/>
    <w:rsid w:val="0001758C"/>
    <w:rsid w:val="000200E0"/>
    <w:rsid w:val="00020400"/>
    <w:rsid w:val="00020FB5"/>
    <w:rsid w:val="0002112E"/>
    <w:rsid w:val="00021344"/>
    <w:rsid w:val="0002258D"/>
    <w:rsid w:val="00024E44"/>
    <w:rsid w:val="00025C66"/>
    <w:rsid w:val="0002654A"/>
    <w:rsid w:val="000267C7"/>
    <w:rsid w:val="000272D4"/>
    <w:rsid w:val="00027705"/>
    <w:rsid w:val="0003059D"/>
    <w:rsid w:val="0004018E"/>
    <w:rsid w:val="00041CD2"/>
    <w:rsid w:val="00041F71"/>
    <w:rsid w:val="00042739"/>
    <w:rsid w:val="000474B5"/>
    <w:rsid w:val="00052219"/>
    <w:rsid w:val="00053069"/>
    <w:rsid w:val="00054B4A"/>
    <w:rsid w:val="00055756"/>
    <w:rsid w:val="00061525"/>
    <w:rsid w:val="00063A8B"/>
    <w:rsid w:val="00064A15"/>
    <w:rsid w:val="000679EE"/>
    <w:rsid w:val="000711C5"/>
    <w:rsid w:val="00072B40"/>
    <w:rsid w:val="0007621E"/>
    <w:rsid w:val="00077DE7"/>
    <w:rsid w:val="00080537"/>
    <w:rsid w:val="0008255F"/>
    <w:rsid w:val="00083ADE"/>
    <w:rsid w:val="0008486B"/>
    <w:rsid w:val="00085044"/>
    <w:rsid w:val="000857CD"/>
    <w:rsid w:val="00086A46"/>
    <w:rsid w:val="00091DA0"/>
    <w:rsid w:val="00091F71"/>
    <w:rsid w:val="0009218B"/>
    <w:rsid w:val="0009270D"/>
    <w:rsid w:val="00095247"/>
    <w:rsid w:val="0009729C"/>
    <w:rsid w:val="000A6C40"/>
    <w:rsid w:val="000A7A1A"/>
    <w:rsid w:val="000B13F9"/>
    <w:rsid w:val="000B1E45"/>
    <w:rsid w:val="000B33D7"/>
    <w:rsid w:val="000B39F3"/>
    <w:rsid w:val="000B5DE6"/>
    <w:rsid w:val="000B6518"/>
    <w:rsid w:val="000B6686"/>
    <w:rsid w:val="000C54AE"/>
    <w:rsid w:val="000C6083"/>
    <w:rsid w:val="000C705C"/>
    <w:rsid w:val="000C7404"/>
    <w:rsid w:val="000D0F2F"/>
    <w:rsid w:val="000D28CC"/>
    <w:rsid w:val="000D7373"/>
    <w:rsid w:val="000E109B"/>
    <w:rsid w:val="000E4DA8"/>
    <w:rsid w:val="000E5242"/>
    <w:rsid w:val="000E5A27"/>
    <w:rsid w:val="000F1FA5"/>
    <w:rsid w:val="000F3E87"/>
    <w:rsid w:val="00102495"/>
    <w:rsid w:val="00103558"/>
    <w:rsid w:val="00103F60"/>
    <w:rsid w:val="00106AB0"/>
    <w:rsid w:val="00106F46"/>
    <w:rsid w:val="00107391"/>
    <w:rsid w:val="00111A22"/>
    <w:rsid w:val="00112466"/>
    <w:rsid w:val="00113370"/>
    <w:rsid w:val="00116029"/>
    <w:rsid w:val="00116600"/>
    <w:rsid w:val="00116905"/>
    <w:rsid w:val="00116975"/>
    <w:rsid w:val="00116B54"/>
    <w:rsid w:val="001221E5"/>
    <w:rsid w:val="00123208"/>
    <w:rsid w:val="00123282"/>
    <w:rsid w:val="00130206"/>
    <w:rsid w:val="00130ECE"/>
    <w:rsid w:val="00131037"/>
    <w:rsid w:val="001333D8"/>
    <w:rsid w:val="001410B9"/>
    <w:rsid w:val="001418EA"/>
    <w:rsid w:val="00142E0F"/>
    <w:rsid w:val="00145004"/>
    <w:rsid w:val="00146102"/>
    <w:rsid w:val="00146343"/>
    <w:rsid w:val="001466F7"/>
    <w:rsid w:val="0014685F"/>
    <w:rsid w:val="0014692E"/>
    <w:rsid w:val="00151BEC"/>
    <w:rsid w:val="00152067"/>
    <w:rsid w:val="001538FA"/>
    <w:rsid w:val="00154842"/>
    <w:rsid w:val="0015750C"/>
    <w:rsid w:val="00162B43"/>
    <w:rsid w:val="00162ED1"/>
    <w:rsid w:val="00164E63"/>
    <w:rsid w:val="0016667E"/>
    <w:rsid w:val="001670E0"/>
    <w:rsid w:val="00167DDF"/>
    <w:rsid w:val="0017109C"/>
    <w:rsid w:val="00174A55"/>
    <w:rsid w:val="00176217"/>
    <w:rsid w:val="00177F61"/>
    <w:rsid w:val="001845E2"/>
    <w:rsid w:val="001847B5"/>
    <w:rsid w:val="00184FD1"/>
    <w:rsid w:val="001879EF"/>
    <w:rsid w:val="00191EF1"/>
    <w:rsid w:val="00193803"/>
    <w:rsid w:val="001953E4"/>
    <w:rsid w:val="001A1B31"/>
    <w:rsid w:val="001A25EF"/>
    <w:rsid w:val="001A64C1"/>
    <w:rsid w:val="001A7837"/>
    <w:rsid w:val="001B1B90"/>
    <w:rsid w:val="001B1E77"/>
    <w:rsid w:val="001B6314"/>
    <w:rsid w:val="001B7BFC"/>
    <w:rsid w:val="001C00CD"/>
    <w:rsid w:val="001C180D"/>
    <w:rsid w:val="001C28B3"/>
    <w:rsid w:val="001C3A97"/>
    <w:rsid w:val="001C3C1E"/>
    <w:rsid w:val="001C584E"/>
    <w:rsid w:val="001C6344"/>
    <w:rsid w:val="001C6D4E"/>
    <w:rsid w:val="001C7BCA"/>
    <w:rsid w:val="001E05AA"/>
    <w:rsid w:val="001E6391"/>
    <w:rsid w:val="001F104D"/>
    <w:rsid w:val="001F108F"/>
    <w:rsid w:val="001F280C"/>
    <w:rsid w:val="001F409C"/>
    <w:rsid w:val="001F50E4"/>
    <w:rsid w:val="001F5628"/>
    <w:rsid w:val="001F6085"/>
    <w:rsid w:val="001F7510"/>
    <w:rsid w:val="001F7E89"/>
    <w:rsid w:val="00202DD2"/>
    <w:rsid w:val="002034CF"/>
    <w:rsid w:val="002044E6"/>
    <w:rsid w:val="002104DC"/>
    <w:rsid w:val="00210A69"/>
    <w:rsid w:val="00210CDF"/>
    <w:rsid w:val="00212237"/>
    <w:rsid w:val="002133B1"/>
    <w:rsid w:val="00213CE0"/>
    <w:rsid w:val="002150D1"/>
    <w:rsid w:val="002156A0"/>
    <w:rsid w:val="00216F74"/>
    <w:rsid w:val="00217F40"/>
    <w:rsid w:val="002208A5"/>
    <w:rsid w:val="00221E82"/>
    <w:rsid w:val="0022546C"/>
    <w:rsid w:val="0022721F"/>
    <w:rsid w:val="0023034A"/>
    <w:rsid w:val="00232099"/>
    <w:rsid w:val="00232985"/>
    <w:rsid w:val="00232AC4"/>
    <w:rsid w:val="00233DBE"/>
    <w:rsid w:val="00234DBC"/>
    <w:rsid w:val="00235606"/>
    <w:rsid w:val="00237E7A"/>
    <w:rsid w:val="00244873"/>
    <w:rsid w:val="0024590C"/>
    <w:rsid w:val="00245D2E"/>
    <w:rsid w:val="00246058"/>
    <w:rsid w:val="00252266"/>
    <w:rsid w:val="002541ED"/>
    <w:rsid w:val="00254AD9"/>
    <w:rsid w:val="00255779"/>
    <w:rsid w:val="00266122"/>
    <w:rsid w:val="00271A3F"/>
    <w:rsid w:val="00276D41"/>
    <w:rsid w:val="00277B50"/>
    <w:rsid w:val="00282022"/>
    <w:rsid w:val="002835B0"/>
    <w:rsid w:val="00284267"/>
    <w:rsid w:val="0028550F"/>
    <w:rsid w:val="00285D00"/>
    <w:rsid w:val="00293146"/>
    <w:rsid w:val="00294EB1"/>
    <w:rsid w:val="00296131"/>
    <w:rsid w:val="00296CE1"/>
    <w:rsid w:val="002A0F6D"/>
    <w:rsid w:val="002A1A35"/>
    <w:rsid w:val="002A263A"/>
    <w:rsid w:val="002A35FA"/>
    <w:rsid w:val="002A5782"/>
    <w:rsid w:val="002A7CC4"/>
    <w:rsid w:val="002B18AC"/>
    <w:rsid w:val="002B47D8"/>
    <w:rsid w:val="002B4FE6"/>
    <w:rsid w:val="002B5271"/>
    <w:rsid w:val="002B7E3F"/>
    <w:rsid w:val="002C350B"/>
    <w:rsid w:val="002C46F3"/>
    <w:rsid w:val="002C6143"/>
    <w:rsid w:val="002C6822"/>
    <w:rsid w:val="002D0633"/>
    <w:rsid w:val="002D3AAC"/>
    <w:rsid w:val="002D3EB5"/>
    <w:rsid w:val="002D4573"/>
    <w:rsid w:val="002D5952"/>
    <w:rsid w:val="002E19F2"/>
    <w:rsid w:val="002E4AF8"/>
    <w:rsid w:val="002E5F5E"/>
    <w:rsid w:val="002E7EF5"/>
    <w:rsid w:val="002F29D7"/>
    <w:rsid w:val="002F3B86"/>
    <w:rsid w:val="002F52C2"/>
    <w:rsid w:val="002F6C89"/>
    <w:rsid w:val="00300B64"/>
    <w:rsid w:val="00300DC4"/>
    <w:rsid w:val="003031B4"/>
    <w:rsid w:val="00306BCB"/>
    <w:rsid w:val="00307C1F"/>
    <w:rsid w:val="003110D1"/>
    <w:rsid w:val="003144F7"/>
    <w:rsid w:val="0031500C"/>
    <w:rsid w:val="00315027"/>
    <w:rsid w:val="003151A0"/>
    <w:rsid w:val="0031570E"/>
    <w:rsid w:val="00315B18"/>
    <w:rsid w:val="00316A16"/>
    <w:rsid w:val="003172C0"/>
    <w:rsid w:val="0032325D"/>
    <w:rsid w:val="00325E09"/>
    <w:rsid w:val="003268E5"/>
    <w:rsid w:val="003314BE"/>
    <w:rsid w:val="003323C5"/>
    <w:rsid w:val="00332924"/>
    <w:rsid w:val="0033341B"/>
    <w:rsid w:val="00335A6B"/>
    <w:rsid w:val="00335BB8"/>
    <w:rsid w:val="00336BCE"/>
    <w:rsid w:val="003423CD"/>
    <w:rsid w:val="00343013"/>
    <w:rsid w:val="003430B4"/>
    <w:rsid w:val="003443CB"/>
    <w:rsid w:val="00347A21"/>
    <w:rsid w:val="00353D43"/>
    <w:rsid w:val="00354409"/>
    <w:rsid w:val="0035727E"/>
    <w:rsid w:val="003620D5"/>
    <w:rsid w:val="003621D5"/>
    <w:rsid w:val="00362372"/>
    <w:rsid w:val="00371011"/>
    <w:rsid w:val="00371D29"/>
    <w:rsid w:val="003751AC"/>
    <w:rsid w:val="003768AB"/>
    <w:rsid w:val="00381486"/>
    <w:rsid w:val="003824D7"/>
    <w:rsid w:val="00383B26"/>
    <w:rsid w:val="00383E39"/>
    <w:rsid w:val="00385259"/>
    <w:rsid w:val="00387EE7"/>
    <w:rsid w:val="00393BD1"/>
    <w:rsid w:val="00394430"/>
    <w:rsid w:val="00394A46"/>
    <w:rsid w:val="00394E0E"/>
    <w:rsid w:val="003A37EB"/>
    <w:rsid w:val="003A5E28"/>
    <w:rsid w:val="003A670E"/>
    <w:rsid w:val="003A6989"/>
    <w:rsid w:val="003B1CC5"/>
    <w:rsid w:val="003B2571"/>
    <w:rsid w:val="003B2EE6"/>
    <w:rsid w:val="003B2FE7"/>
    <w:rsid w:val="003B54C7"/>
    <w:rsid w:val="003B5932"/>
    <w:rsid w:val="003B5EEB"/>
    <w:rsid w:val="003B68B4"/>
    <w:rsid w:val="003B7F26"/>
    <w:rsid w:val="003C1053"/>
    <w:rsid w:val="003C23AA"/>
    <w:rsid w:val="003C286A"/>
    <w:rsid w:val="003C2A95"/>
    <w:rsid w:val="003C2EC7"/>
    <w:rsid w:val="003C54A3"/>
    <w:rsid w:val="003C6339"/>
    <w:rsid w:val="003D123C"/>
    <w:rsid w:val="003D14E6"/>
    <w:rsid w:val="003D26AE"/>
    <w:rsid w:val="003D3932"/>
    <w:rsid w:val="003D4835"/>
    <w:rsid w:val="003D4C21"/>
    <w:rsid w:val="003D5422"/>
    <w:rsid w:val="003D5F5E"/>
    <w:rsid w:val="003E33F1"/>
    <w:rsid w:val="003E3DDB"/>
    <w:rsid w:val="003E6FE4"/>
    <w:rsid w:val="003F0BB2"/>
    <w:rsid w:val="0040011E"/>
    <w:rsid w:val="00400730"/>
    <w:rsid w:val="00400979"/>
    <w:rsid w:val="0040263F"/>
    <w:rsid w:val="004030CF"/>
    <w:rsid w:val="00403358"/>
    <w:rsid w:val="004039E6"/>
    <w:rsid w:val="004055F7"/>
    <w:rsid w:val="00411CCC"/>
    <w:rsid w:val="004237F4"/>
    <w:rsid w:val="00423E50"/>
    <w:rsid w:val="00424EA9"/>
    <w:rsid w:val="00426C15"/>
    <w:rsid w:val="0043092C"/>
    <w:rsid w:val="00435186"/>
    <w:rsid w:val="00437966"/>
    <w:rsid w:val="00441CF6"/>
    <w:rsid w:val="0044456A"/>
    <w:rsid w:val="004450AE"/>
    <w:rsid w:val="004470D5"/>
    <w:rsid w:val="00450BC2"/>
    <w:rsid w:val="00451674"/>
    <w:rsid w:val="00453A26"/>
    <w:rsid w:val="00454197"/>
    <w:rsid w:val="0045478A"/>
    <w:rsid w:val="0045497D"/>
    <w:rsid w:val="00454D02"/>
    <w:rsid w:val="00454F80"/>
    <w:rsid w:val="00457290"/>
    <w:rsid w:val="00457BA1"/>
    <w:rsid w:val="0046172D"/>
    <w:rsid w:val="004617C2"/>
    <w:rsid w:val="00461C30"/>
    <w:rsid w:val="00462180"/>
    <w:rsid w:val="00462712"/>
    <w:rsid w:val="00462CED"/>
    <w:rsid w:val="00462D50"/>
    <w:rsid w:val="00465699"/>
    <w:rsid w:val="00466AFF"/>
    <w:rsid w:val="0047088C"/>
    <w:rsid w:val="00471E81"/>
    <w:rsid w:val="00473412"/>
    <w:rsid w:val="004769DE"/>
    <w:rsid w:val="00480384"/>
    <w:rsid w:val="00482632"/>
    <w:rsid w:val="004854C9"/>
    <w:rsid w:val="0049441D"/>
    <w:rsid w:val="004A06B4"/>
    <w:rsid w:val="004A0E0D"/>
    <w:rsid w:val="004A214F"/>
    <w:rsid w:val="004A3C7F"/>
    <w:rsid w:val="004A41BF"/>
    <w:rsid w:val="004A5636"/>
    <w:rsid w:val="004A5D8E"/>
    <w:rsid w:val="004B06C3"/>
    <w:rsid w:val="004B1DDD"/>
    <w:rsid w:val="004B4614"/>
    <w:rsid w:val="004B4CD9"/>
    <w:rsid w:val="004B6600"/>
    <w:rsid w:val="004B667A"/>
    <w:rsid w:val="004C1E78"/>
    <w:rsid w:val="004C7714"/>
    <w:rsid w:val="004D1A48"/>
    <w:rsid w:val="004D362B"/>
    <w:rsid w:val="004D54D7"/>
    <w:rsid w:val="004D6809"/>
    <w:rsid w:val="004D6982"/>
    <w:rsid w:val="004D6B78"/>
    <w:rsid w:val="004D6C00"/>
    <w:rsid w:val="004D6C80"/>
    <w:rsid w:val="004D7462"/>
    <w:rsid w:val="004E1468"/>
    <w:rsid w:val="004E67B0"/>
    <w:rsid w:val="004F2135"/>
    <w:rsid w:val="004F3E45"/>
    <w:rsid w:val="004F7B3F"/>
    <w:rsid w:val="00500277"/>
    <w:rsid w:val="00502368"/>
    <w:rsid w:val="00505F53"/>
    <w:rsid w:val="00507D9A"/>
    <w:rsid w:val="00510EB7"/>
    <w:rsid w:val="005117F9"/>
    <w:rsid w:val="0051517F"/>
    <w:rsid w:val="00516235"/>
    <w:rsid w:val="005163C3"/>
    <w:rsid w:val="00516D1D"/>
    <w:rsid w:val="0052016A"/>
    <w:rsid w:val="00523F3C"/>
    <w:rsid w:val="00526510"/>
    <w:rsid w:val="005269F4"/>
    <w:rsid w:val="005302FC"/>
    <w:rsid w:val="00530C87"/>
    <w:rsid w:val="00531B26"/>
    <w:rsid w:val="00533121"/>
    <w:rsid w:val="005332AB"/>
    <w:rsid w:val="0053371C"/>
    <w:rsid w:val="00533E62"/>
    <w:rsid w:val="00534B00"/>
    <w:rsid w:val="00540DF5"/>
    <w:rsid w:val="005437E1"/>
    <w:rsid w:val="00543A29"/>
    <w:rsid w:val="00544EC9"/>
    <w:rsid w:val="00547387"/>
    <w:rsid w:val="0055378B"/>
    <w:rsid w:val="00556492"/>
    <w:rsid w:val="00557201"/>
    <w:rsid w:val="00561A63"/>
    <w:rsid w:val="005622F7"/>
    <w:rsid w:val="0056523C"/>
    <w:rsid w:val="00565CD2"/>
    <w:rsid w:val="00567EC7"/>
    <w:rsid w:val="00570F8A"/>
    <w:rsid w:val="00572198"/>
    <w:rsid w:val="005751C9"/>
    <w:rsid w:val="00575EBA"/>
    <w:rsid w:val="00577288"/>
    <w:rsid w:val="00577B7F"/>
    <w:rsid w:val="005827FC"/>
    <w:rsid w:val="00584938"/>
    <w:rsid w:val="00584C3D"/>
    <w:rsid w:val="00587315"/>
    <w:rsid w:val="005929F0"/>
    <w:rsid w:val="00593BCC"/>
    <w:rsid w:val="00594668"/>
    <w:rsid w:val="005A6BC6"/>
    <w:rsid w:val="005A6ED4"/>
    <w:rsid w:val="005A6EE1"/>
    <w:rsid w:val="005B00BF"/>
    <w:rsid w:val="005B08F0"/>
    <w:rsid w:val="005B15D8"/>
    <w:rsid w:val="005B2122"/>
    <w:rsid w:val="005B34BD"/>
    <w:rsid w:val="005B5A13"/>
    <w:rsid w:val="005C0669"/>
    <w:rsid w:val="005C0736"/>
    <w:rsid w:val="005C2BA0"/>
    <w:rsid w:val="005C2CCF"/>
    <w:rsid w:val="005D067D"/>
    <w:rsid w:val="005D1353"/>
    <w:rsid w:val="005D144D"/>
    <w:rsid w:val="005E6254"/>
    <w:rsid w:val="005E6F8C"/>
    <w:rsid w:val="005E7594"/>
    <w:rsid w:val="005F1CCB"/>
    <w:rsid w:val="005F4431"/>
    <w:rsid w:val="005F6089"/>
    <w:rsid w:val="005F61D7"/>
    <w:rsid w:val="005F6F67"/>
    <w:rsid w:val="006025DD"/>
    <w:rsid w:val="00603649"/>
    <w:rsid w:val="006036E8"/>
    <w:rsid w:val="00605809"/>
    <w:rsid w:val="0060797C"/>
    <w:rsid w:val="00610479"/>
    <w:rsid w:val="00611B8C"/>
    <w:rsid w:val="006158E5"/>
    <w:rsid w:val="00616A32"/>
    <w:rsid w:val="006207C8"/>
    <w:rsid w:val="00621B7B"/>
    <w:rsid w:val="00621BCB"/>
    <w:rsid w:val="00621E20"/>
    <w:rsid w:val="0062405F"/>
    <w:rsid w:val="00625191"/>
    <w:rsid w:val="00626196"/>
    <w:rsid w:val="00627E61"/>
    <w:rsid w:val="006327D7"/>
    <w:rsid w:val="00632C10"/>
    <w:rsid w:val="00632DA8"/>
    <w:rsid w:val="00633211"/>
    <w:rsid w:val="006374B3"/>
    <w:rsid w:val="00637603"/>
    <w:rsid w:val="006378EC"/>
    <w:rsid w:val="00637FFA"/>
    <w:rsid w:val="00640D68"/>
    <w:rsid w:val="00640EDD"/>
    <w:rsid w:val="0064136C"/>
    <w:rsid w:val="006444A5"/>
    <w:rsid w:val="00645DDB"/>
    <w:rsid w:val="00646F5B"/>
    <w:rsid w:val="00647716"/>
    <w:rsid w:val="00651E78"/>
    <w:rsid w:val="006528CA"/>
    <w:rsid w:val="00652E41"/>
    <w:rsid w:val="00654EDD"/>
    <w:rsid w:val="00655ED4"/>
    <w:rsid w:val="0066037C"/>
    <w:rsid w:val="00661C2B"/>
    <w:rsid w:val="00662537"/>
    <w:rsid w:val="006627B7"/>
    <w:rsid w:val="00662AF4"/>
    <w:rsid w:val="00662E65"/>
    <w:rsid w:val="00670E25"/>
    <w:rsid w:val="006719F1"/>
    <w:rsid w:val="00671EF2"/>
    <w:rsid w:val="00674565"/>
    <w:rsid w:val="00677D17"/>
    <w:rsid w:val="00680869"/>
    <w:rsid w:val="00686664"/>
    <w:rsid w:val="00690E85"/>
    <w:rsid w:val="0069443B"/>
    <w:rsid w:val="00694D50"/>
    <w:rsid w:val="006963E2"/>
    <w:rsid w:val="006A122F"/>
    <w:rsid w:val="006A1BDB"/>
    <w:rsid w:val="006A2CF5"/>
    <w:rsid w:val="006A37B8"/>
    <w:rsid w:val="006A3838"/>
    <w:rsid w:val="006A40B7"/>
    <w:rsid w:val="006A6D8E"/>
    <w:rsid w:val="006A76D2"/>
    <w:rsid w:val="006A7BF9"/>
    <w:rsid w:val="006A7EB1"/>
    <w:rsid w:val="006B1443"/>
    <w:rsid w:val="006B1FB8"/>
    <w:rsid w:val="006B4CE4"/>
    <w:rsid w:val="006B7094"/>
    <w:rsid w:val="006C0F9F"/>
    <w:rsid w:val="006C7AE6"/>
    <w:rsid w:val="006D0E97"/>
    <w:rsid w:val="006D1A54"/>
    <w:rsid w:val="006D4306"/>
    <w:rsid w:val="006D7161"/>
    <w:rsid w:val="006D7D1B"/>
    <w:rsid w:val="006E192C"/>
    <w:rsid w:val="006E5EB6"/>
    <w:rsid w:val="006E7411"/>
    <w:rsid w:val="006E7CCA"/>
    <w:rsid w:val="006F022F"/>
    <w:rsid w:val="006F07EE"/>
    <w:rsid w:val="00700F25"/>
    <w:rsid w:val="00702E5E"/>
    <w:rsid w:val="007076DA"/>
    <w:rsid w:val="00707CA5"/>
    <w:rsid w:val="00712458"/>
    <w:rsid w:val="00722D6B"/>
    <w:rsid w:val="00724452"/>
    <w:rsid w:val="00724688"/>
    <w:rsid w:val="0072533D"/>
    <w:rsid w:val="00726092"/>
    <w:rsid w:val="0073008F"/>
    <w:rsid w:val="0073045A"/>
    <w:rsid w:val="0073047A"/>
    <w:rsid w:val="00730A44"/>
    <w:rsid w:val="00730E42"/>
    <w:rsid w:val="007316D3"/>
    <w:rsid w:val="007340C6"/>
    <w:rsid w:val="007376AB"/>
    <w:rsid w:val="00742930"/>
    <w:rsid w:val="007455A3"/>
    <w:rsid w:val="00751D27"/>
    <w:rsid w:val="00752B5A"/>
    <w:rsid w:val="00752D80"/>
    <w:rsid w:val="00753EED"/>
    <w:rsid w:val="00754002"/>
    <w:rsid w:val="00757AEC"/>
    <w:rsid w:val="00764993"/>
    <w:rsid w:val="0076696C"/>
    <w:rsid w:val="00770135"/>
    <w:rsid w:val="00771361"/>
    <w:rsid w:val="00773454"/>
    <w:rsid w:val="00774B60"/>
    <w:rsid w:val="00774BE4"/>
    <w:rsid w:val="007772D8"/>
    <w:rsid w:val="007775B0"/>
    <w:rsid w:val="00777CC5"/>
    <w:rsid w:val="007813C6"/>
    <w:rsid w:val="0078192A"/>
    <w:rsid w:val="0078219D"/>
    <w:rsid w:val="00786135"/>
    <w:rsid w:val="0079017E"/>
    <w:rsid w:val="0079023C"/>
    <w:rsid w:val="00792D2F"/>
    <w:rsid w:val="00794631"/>
    <w:rsid w:val="007A1D73"/>
    <w:rsid w:val="007A23C1"/>
    <w:rsid w:val="007A2A07"/>
    <w:rsid w:val="007A2D04"/>
    <w:rsid w:val="007A43AB"/>
    <w:rsid w:val="007A775B"/>
    <w:rsid w:val="007B04CA"/>
    <w:rsid w:val="007B11C2"/>
    <w:rsid w:val="007B1EA2"/>
    <w:rsid w:val="007B3772"/>
    <w:rsid w:val="007B63BB"/>
    <w:rsid w:val="007B75C2"/>
    <w:rsid w:val="007C0F2F"/>
    <w:rsid w:val="007C2E1A"/>
    <w:rsid w:val="007C3704"/>
    <w:rsid w:val="007C4C07"/>
    <w:rsid w:val="007C5288"/>
    <w:rsid w:val="007C6809"/>
    <w:rsid w:val="007C769A"/>
    <w:rsid w:val="007C7817"/>
    <w:rsid w:val="007D1A03"/>
    <w:rsid w:val="007D488E"/>
    <w:rsid w:val="007E3756"/>
    <w:rsid w:val="007E4070"/>
    <w:rsid w:val="007E6F61"/>
    <w:rsid w:val="007E7CC0"/>
    <w:rsid w:val="007F1D2D"/>
    <w:rsid w:val="007F2DA2"/>
    <w:rsid w:val="007F514B"/>
    <w:rsid w:val="007F58B7"/>
    <w:rsid w:val="007F63D9"/>
    <w:rsid w:val="007F7D46"/>
    <w:rsid w:val="0080151A"/>
    <w:rsid w:val="008030F5"/>
    <w:rsid w:val="008049A3"/>
    <w:rsid w:val="008101FD"/>
    <w:rsid w:val="00810657"/>
    <w:rsid w:val="0081194D"/>
    <w:rsid w:val="00811D73"/>
    <w:rsid w:val="00812B4A"/>
    <w:rsid w:val="008157A1"/>
    <w:rsid w:val="0081686F"/>
    <w:rsid w:val="00820C80"/>
    <w:rsid w:val="00821BC4"/>
    <w:rsid w:val="008221E8"/>
    <w:rsid w:val="00822734"/>
    <w:rsid w:val="008259A5"/>
    <w:rsid w:val="00826978"/>
    <w:rsid w:val="00832422"/>
    <w:rsid w:val="00832B3D"/>
    <w:rsid w:val="00835CD2"/>
    <w:rsid w:val="008364AC"/>
    <w:rsid w:val="00840374"/>
    <w:rsid w:val="00840E94"/>
    <w:rsid w:val="00841F09"/>
    <w:rsid w:val="00842591"/>
    <w:rsid w:val="008436A5"/>
    <w:rsid w:val="0084485D"/>
    <w:rsid w:val="008448DA"/>
    <w:rsid w:val="0084520E"/>
    <w:rsid w:val="00845ADA"/>
    <w:rsid w:val="00847AE2"/>
    <w:rsid w:val="00850E6C"/>
    <w:rsid w:val="00852CFA"/>
    <w:rsid w:val="00852D14"/>
    <w:rsid w:val="00854BE3"/>
    <w:rsid w:val="00855BED"/>
    <w:rsid w:val="0085661B"/>
    <w:rsid w:val="00860425"/>
    <w:rsid w:val="008647A4"/>
    <w:rsid w:val="008652EB"/>
    <w:rsid w:val="0086533E"/>
    <w:rsid w:val="00866D53"/>
    <w:rsid w:val="00873023"/>
    <w:rsid w:val="00884316"/>
    <w:rsid w:val="00884DD2"/>
    <w:rsid w:val="00887B49"/>
    <w:rsid w:val="00890882"/>
    <w:rsid w:val="00890FC8"/>
    <w:rsid w:val="00892A59"/>
    <w:rsid w:val="00894B44"/>
    <w:rsid w:val="00895DEE"/>
    <w:rsid w:val="00896239"/>
    <w:rsid w:val="00896975"/>
    <w:rsid w:val="0089789E"/>
    <w:rsid w:val="008A005A"/>
    <w:rsid w:val="008A1D88"/>
    <w:rsid w:val="008A2D2F"/>
    <w:rsid w:val="008A6D1F"/>
    <w:rsid w:val="008A7692"/>
    <w:rsid w:val="008B66F7"/>
    <w:rsid w:val="008B6A4D"/>
    <w:rsid w:val="008B77F9"/>
    <w:rsid w:val="008C0A40"/>
    <w:rsid w:val="008D075B"/>
    <w:rsid w:val="008D1DB0"/>
    <w:rsid w:val="008D1EB1"/>
    <w:rsid w:val="008D4AB4"/>
    <w:rsid w:val="008D5EA3"/>
    <w:rsid w:val="008E413C"/>
    <w:rsid w:val="008E4191"/>
    <w:rsid w:val="008E470E"/>
    <w:rsid w:val="008E68B2"/>
    <w:rsid w:val="008F18DC"/>
    <w:rsid w:val="008F3BA8"/>
    <w:rsid w:val="008F3F35"/>
    <w:rsid w:val="008F4D36"/>
    <w:rsid w:val="008F579E"/>
    <w:rsid w:val="008F6150"/>
    <w:rsid w:val="00901212"/>
    <w:rsid w:val="00903324"/>
    <w:rsid w:val="00903328"/>
    <w:rsid w:val="00903BE9"/>
    <w:rsid w:val="00903F0A"/>
    <w:rsid w:val="009044C3"/>
    <w:rsid w:val="0090516C"/>
    <w:rsid w:val="009123A5"/>
    <w:rsid w:val="00912A65"/>
    <w:rsid w:val="00917517"/>
    <w:rsid w:val="00921D8B"/>
    <w:rsid w:val="0092221B"/>
    <w:rsid w:val="00922735"/>
    <w:rsid w:val="00924FBD"/>
    <w:rsid w:val="00925FA6"/>
    <w:rsid w:val="0092750D"/>
    <w:rsid w:val="009319D8"/>
    <w:rsid w:val="00931C66"/>
    <w:rsid w:val="00931EF2"/>
    <w:rsid w:val="00933028"/>
    <w:rsid w:val="0093342C"/>
    <w:rsid w:val="00934F1A"/>
    <w:rsid w:val="00935F8A"/>
    <w:rsid w:val="00936528"/>
    <w:rsid w:val="00936E1A"/>
    <w:rsid w:val="00937457"/>
    <w:rsid w:val="009419A4"/>
    <w:rsid w:val="009427EF"/>
    <w:rsid w:val="00942C18"/>
    <w:rsid w:val="00944A40"/>
    <w:rsid w:val="009455DF"/>
    <w:rsid w:val="00945600"/>
    <w:rsid w:val="00945BF0"/>
    <w:rsid w:val="009468E1"/>
    <w:rsid w:val="00947A58"/>
    <w:rsid w:val="00947EA4"/>
    <w:rsid w:val="00952B79"/>
    <w:rsid w:val="0095392B"/>
    <w:rsid w:val="00953A75"/>
    <w:rsid w:val="00953D9E"/>
    <w:rsid w:val="009548C5"/>
    <w:rsid w:val="00955B2D"/>
    <w:rsid w:val="00957B40"/>
    <w:rsid w:val="00960017"/>
    <w:rsid w:val="0096137A"/>
    <w:rsid w:val="0096228E"/>
    <w:rsid w:val="00962E76"/>
    <w:rsid w:val="0096547F"/>
    <w:rsid w:val="009667E6"/>
    <w:rsid w:val="00966808"/>
    <w:rsid w:val="00966CF8"/>
    <w:rsid w:val="00970C81"/>
    <w:rsid w:val="00971B6A"/>
    <w:rsid w:val="0097247D"/>
    <w:rsid w:val="00974379"/>
    <w:rsid w:val="00981FB0"/>
    <w:rsid w:val="009859A2"/>
    <w:rsid w:val="009860DD"/>
    <w:rsid w:val="00986A5F"/>
    <w:rsid w:val="00991AE7"/>
    <w:rsid w:val="00991F79"/>
    <w:rsid w:val="0099232D"/>
    <w:rsid w:val="00992E14"/>
    <w:rsid w:val="00996B57"/>
    <w:rsid w:val="009A1D47"/>
    <w:rsid w:val="009A50AC"/>
    <w:rsid w:val="009A78D3"/>
    <w:rsid w:val="009B0A85"/>
    <w:rsid w:val="009B244C"/>
    <w:rsid w:val="009B428B"/>
    <w:rsid w:val="009C0ABA"/>
    <w:rsid w:val="009C6353"/>
    <w:rsid w:val="009E0454"/>
    <w:rsid w:val="009E2AA3"/>
    <w:rsid w:val="009E2F8C"/>
    <w:rsid w:val="009E6222"/>
    <w:rsid w:val="009F19B5"/>
    <w:rsid w:val="009F1BFE"/>
    <w:rsid w:val="009F2794"/>
    <w:rsid w:val="009F459A"/>
    <w:rsid w:val="009F783D"/>
    <w:rsid w:val="00A02570"/>
    <w:rsid w:val="00A032F6"/>
    <w:rsid w:val="00A046EC"/>
    <w:rsid w:val="00A04FD8"/>
    <w:rsid w:val="00A05C4A"/>
    <w:rsid w:val="00A20BD5"/>
    <w:rsid w:val="00A212D0"/>
    <w:rsid w:val="00A22742"/>
    <w:rsid w:val="00A227A4"/>
    <w:rsid w:val="00A24C25"/>
    <w:rsid w:val="00A25908"/>
    <w:rsid w:val="00A25CFE"/>
    <w:rsid w:val="00A2711E"/>
    <w:rsid w:val="00A30DFC"/>
    <w:rsid w:val="00A312A0"/>
    <w:rsid w:val="00A330E1"/>
    <w:rsid w:val="00A33DD9"/>
    <w:rsid w:val="00A348E3"/>
    <w:rsid w:val="00A356B7"/>
    <w:rsid w:val="00A3582D"/>
    <w:rsid w:val="00A37AA1"/>
    <w:rsid w:val="00A40644"/>
    <w:rsid w:val="00A413B5"/>
    <w:rsid w:val="00A430B7"/>
    <w:rsid w:val="00A4346D"/>
    <w:rsid w:val="00A44626"/>
    <w:rsid w:val="00A45E5F"/>
    <w:rsid w:val="00A47841"/>
    <w:rsid w:val="00A50540"/>
    <w:rsid w:val="00A51575"/>
    <w:rsid w:val="00A51EBF"/>
    <w:rsid w:val="00A56167"/>
    <w:rsid w:val="00A569D9"/>
    <w:rsid w:val="00A56E18"/>
    <w:rsid w:val="00A57A0A"/>
    <w:rsid w:val="00A62583"/>
    <w:rsid w:val="00A6342F"/>
    <w:rsid w:val="00A643E3"/>
    <w:rsid w:val="00A66575"/>
    <w:rsid w:val="00A66718"/>
    <w:rsid w:val="00A673B4"/>
    <w:rsid w:val="00A70D66"/>
    <w:rsid w:val="00A71CC5"/>
    <w:rsid w:val="00A71F9F"/>
    <w:rsid w:val="00A75214"/>
    <w:rsid w:val="00A75775"/>
    <w:rsid w:val="00A821D4"/>
    <w:rsid w:val="00A827EB"/>
    <w:rsid w:val="00A82D17"/>
    <w:rsid w:val="00A82FC6"/>
    <w:rsid w:val="00A8308C"/>
    <w:rsid w:val="00A837CB"/>
    <w:rsid w:val="00A83CDD"/>
    <w:rsid w:val="00A84B0E"/>
    <w:rsid w:val="00A84FF4"/>
    <w:rsid w:val="00A87AD8"/>
    <w:rsid w:val="00A92958"/>
    <w:rsid w:val="00A94072"/>
    <w:rsid w:val="00A94A6F"/>
    <w:rsid w:val="00A97937"/>
    <w:rsid w:val="00AA17DA"/>
    <w:rsid w:val="00AA1944"/>
    <w:rsid w:val="00AA63F4"/>
    <w:rsid w:val="00AA665C"/>
    <w:rsid w:val="00AB001D"/>
    <w:rsid w:val="00AB2CF6"/>
    <w:rsid w:val="00AB2FF0"/>
    <w:rsid w:val="00AB3CA4"/>
    <w:rsid w:val="00AB6B5A"/>
    <w:rsid w:val="00AB7B76"/>
    <w:rsid w:val="00AC5FE6"/>
    <w:rsid w:val="00AD413A"/>
    <w:rsid w:val="00AD6550"/>
    <w:rsid w:val="00AE03D2"/>
    <w:rsid w:val="00AE0486"/>
    <w:rsid w:val="00AE10AA"/>
    <w:rsid w:val="00AE1E16"/>
    <w:rsid w:val="00AE3AFC"/>
    <w:rsid w:val="00AE52DA"/>
    <w:rsid w:val="00AF01A1"/>
    <w:rsid w:val="00AF1A16"/>
    <w:rsid w:val="00AF3E9B"/>
    <w:rsid w:val="00AF7321"/>
    <w:rsid w:val="00AF7DDB"/>
    <w:rsid w:val="00B02450"/>
    <w:rsid w:val="00B03FF0"/>
    <w:rsid w:val="00B07DBF"/>
    <w:rsid w:val="00B11F8C"/>
    <w:rsid w:val="00B1637C"/>
    <w:rsid w:val="00B228FB"/>
    <w:rsid w:val="00B22B19"/>
    <w:rsid w:val="00B22C7D"/>
    <w:rsid w:val="00B22D4D"/>
    <w:rsid w:val="00B2316A"/>
    <w:rsid w:val="00B23453"/>
    <w:rsid w:val="00B23EBE"/>
    <w:rsid w:val="00B24344"/>
    <w:rsid w:val="00B259A2"/>
    <w:rsid w:val="00B267D3"/>
    <w:rsid w:val="00B31DAD"/>
    <w:rsid w:val="00B3723B"/>
    <w:rsid w:val="00B428C3"/>
    <w:rsid w:val="00B47D58"/>
    <w:rsid w:val="00B54C1E"/>
    <w:rsid w:val="00B54ED9"/>
    <w:rsid w:val="00B6693B"/>
    <w:rsid w:val="00B6725E"/>
    <w:rsid w:val="00B73676"/>
    <w:rsid w:val="00B807EA"/>
    <w:rsid w:val="00B80B07"/>
    <w:rsid w:val="00B82AC6"/>
    <w:rsid w:val="00B8326B"/>
    <w:rsid w:val="00B844F5"/>
    <w:rsid w:val="00B85138"/>
    <w:rsid w:val="00B86AD5"/>
    <w:rsid w:val="00B92678"/>
    <w:rsid w:val="00B92D54"/>
    <w:rsid w:val="00B94655"/>
    <w:rsid w:val="00B96141"/>
    <w:rsid w:val="00BA06DC"/>
    <w:rsid w:val="00BA2EB4"/>
    <w:rsid w:val="00BB427D"/>
    <w:rsid w:val="00BB540C"/>
    <w:rsid w:val="00BB5540"/>
    <w:rsid w:val="00BB5869"/>
    <w:rsid w:val="00BB5ADE"/>
    <w:rsid w:val="00BB66D1"/>
    <w:rsid w:val="00BB6946"/>
    <w:rsid w:val="00BC0C31"/>
    <w:rsid w:val="00BC1055"/>
    <w:rsid w:val="00BC1FEB"/>
    <w:rsid w:val="00BC34D8"/>
    <w:rsid w:val="00BC3581"/>
    <w:rsid w:val="00BC4E83"/>
    <w:rsid w:val="00BC5A6C"/>
    <w:rsid w:val="00BC7634"/>
    <w:rsid w:val="00BD0DAF"/>
    <w:rsid w:val="00BD2C7D"/>
    <w:rsid w:val="00BD49DA"/>
    <w:rsid w:val="00BD4E06"/>
    <w:rsid w:val="00BE1997"/>
    <w:rsid w:val="00BE2C22"/>
    <w:rsid w:val="00BE5F3C"/>
    <w:rsid w:val="00BE7232"/>
    <w:rsid w:val="00BE7826"/>
    <w:rsid w:val="00BF06B8"/>
    <w:rsid w:val="00BF3AA6"/>
    <w:rsid w:val="00BF5EAA"/>
    <w:rsid w:val="00C01CEF"/>
    <w:rsid w:val="00C035AA"/>
    <w:rsid w:val="00C03C91"/>
    <w:rsid w:val="00C04193"/>
    <w:rsid w:val="00C053B8"/>
    <w:rsid w:val="00C060DB"/>
    <w:rsid w:val="00C0622D"/>
    <w:rsid w:val="00C06BD3"/>
    <w:rsid w:val="00C10C0B"/>
    <w:rsid w:val="00C1153C"/>
    <w:rsid w:val="00C1158F"/>
    <w:rsid w:val="00C12FCD"/>
    <w:rsid w:val="00C2534C"/>
    <w:rsid w:val="00C319C1"/>
    <w:rsid w:val="00C33588"/>
    <w:rsid w:val="00C369C3"/>
    <w:rsid w:val="00C379ED"/>
    <w:rsid w:val="00C37B5C"/>
    <w:rsid w:val="00C43252"/>
    <w:rsid w:val="00C47346"/>
    <w:rsid w:val="00C50BC9"/>
    <w:rsid w:val="00C524CB"/>
    <w:rsid w:val="00C5278E"/>
    <w:rsid w:val="00C527BA"/>
    <w:rsid w:val="00C54500"/>
    <w:rsid w:val="00C56D56"/>
    <w:rsid w:val="00C64BD7"/>
    <w:rsid w:val="00C70CDA"/>
    <w:rsid w:val="00C717B0"/>
    <w:rsid w:val="00C7304A"/>
    <w:rsid w:val="00C739D9"/>
    <w:rsid w:val="00C74273"/>
    <w:rsid w:val="00C7512C"/>
    <w:rsid w:val="00C808A1"/>
    <w:rsid w:val="00C85E31"/>
    <w:rsid w:val="00C92A26"/>
    <w:rsid w:val="00C92D89"/>
    <w:rsid w:val="00C941C6"/>
    <w:rsid w:val="00C94B63"/>
    <w:rsid w:val="00C954A7"/>
    <w:rsid w:val="00C96E57"/>
    <w:rsid w:val="00CB2255"/>
    <w:rsid w:val="00CB29CF"/>
    <w:rsid w:val="00CC02E6"/>
    <w:rsid w:val="00CC0967"/>
    <w:rsid w:val="00CC1325"/>
    <w:rsid w:val="00CC3967"/>
    <w:rsid w:val="00CC3EA9"/>
    <w:rsid w:val="00CC48B5"/>
    <w:rsid w:val="00CC77DA"/>
    <w:rsid w:val="00CD2E49"/>
    <w:rsid w:val="00CD30FD"/>
    <w:rsid w:val="00CD328B"/>
    <w:rsid w:val="00CD4EDA"/>
    <w:rsid w:val="00CD5590"/>
    <w:rsid w:val="00CE0E4A"/>
    <w:rsid w:val="00CE37FC"/>
    <w:rsid w:val="00CE3ADE"/>
    <w:rsid w:val="00CE458B"/>
    <w:rsid w:val="00CE5BF0"/>
    <w:rsid w:val="00CE7B7D"/>
    <w:rsid w:val="00CF4259"/>
    <w:rsid w:val="00CF53CA"/>
    <w:rsid w:val="00CF56EB"/>
    <w:rsid w:val="00CF5E13"/>
    <w:rsid w:val="00CF6120"/>
    <w:rsid w:val="00CF7AD4"/>
    <w:rsid w:val="00D01727"/>
    <w:rsid w:val="00D049D2"/>
    <w:rsid w:val="00D058A5"/>
    <w:rsid w:val="00D06ECB"/>
    <w:rsid w:val="00D103AA"/>
    <w:rsid w:val="00D108F8"/>
    <w:rsid w:val="00D10A85"/>
    <w:rsid w:val="00D121FD"/>
    <w:rsid w:val="00D122BF"/>
    <w:rsid w:val="00D127BC"/>
    <w:rsid w:val="00D14D56"/>
    <w:rsid w:val="00D15B70"/>
    <w:rsid w:val="00D16BA8"/>
    <w:rsid w:val="00D21A14"/>
    <w:rsid w:val="00D249F3"/>
    <w:rsid w:val="00D24DDB"/>
    <w:rsid w:val="00D26CC0"/>
    <w:rsid w:val="00D31609"/>
    <w:rsid w:val="00D3235C"/>
    <w:rsid w:val="00D34ACC"/>
    <w:rsid w:val="00D44AD5"/>
    <w:rsid w:val="00D4724B"/>
    <w:rsid w:val="00D50F0C"/>
    <w:rsid w:val="00D531E5"/>
    <w:rsid w:val="00D53D90"/>
    <w:rsid w:val="00D5485F"/>
    <w:rsid w:val="00D565B5"/>
    <w:rsid w:val="00D565BC"/>
    <w:rsid w:val="00D61C8C"/>
    <w:rsid w:val="00D62362"/>
    <w:rsid w:val="00D625DE"/>
    <w:rsid w:val="00D63886"/>
    <w:rsid w:val="00D640CF"/>
    <w:rsid w:val="00D7142B"/>
    <w:rsid w:val="00D7207F"/>
    <w:rsid w:val="00D7263A"/>
    <w:rsid w:val="00D75423"/>
    <w:rsid w:val="00D757ED"/>
    <w:rsid w:val="00D758F1"/>
    <w:rsid w:val="00D76E60"/>
    <w:rsid w:val="00D77DBC"/>
    <w:rsid w:val="00D84F62"/>
    <w:rsid w:val="00D84FE5"/>
    <w:rsid w:val="00D871BA"/>
    <w:rsid w:val="00D92399"/>
    <w:rsid w:val="00DA0DEA"/>
    <w:rsid w:val="00DA119A"/>
    <w:rsid w:val="00DA1F74"/>
    <w:rsid w:val="00DA43E6"/>
    <w:rsid w:val="00DA5D73"/>
    <w:rsid w:val="00DA60CA"/>
    <w:rsid w:val="00DA6F0F"/>
    <w:rsid w:val="00DB1E66"/>
    <w:rsid w:val="00DB215F"/>
    <w:rsid w:val="00DB218A"/>
    <w:rsid w:val="00DB310E"/>
    <w:rsid w:val="00DB4864"/>
    <w:rsid w:val="00DB69F0"/>
    <w:rsid w:val="00DB6ED6"/>
    <w:rsid w:val="00DB6FC3"/>
    <w:rsid w:val="00DC49E1"/>
    <w:rsid w:val="00DC5B89"/>
    <w:rsid w:val="00DC64BA"/>
    <w:rsid w:val="00DD206A"/>
    <w:rsid w:val="00DD2839"/>
    <w:rsid w:val="00DD3F79"/>
    <w:rsid w:val="00DD4906"/>
    <w:rsid w:val="00DE0403"/>
    <w:rsid w:val="00DE53A0"/>
    <w:rsid w:val="00DE77AD"/>
    <w:rsid w:val="00DF0943"/>
    <w:rsid w:val="00DF4F15"/>
    <w:rsid w:val="00DF537B"/>
    <w:rsid w:val="00DF79CC"/>
    <w:rsid w:val="00DF7A77"/>
    <w:rsid w:val="00E0468D"/>
    <w:rsid w:val="00E0620B"/>
    <w:rsid w:val="00E11424"/>
    <w:rsid w:val="00E12B6A"/>
    <w:rsid w:val="00E14049"/>
    <w:rsid w:val="00E140AC"/>
    <w:rsid w:val="00E15E3B"/>
    <w:rsid w:val="00E17D8F"/>
    <w:rsid w:val="00E209C0"/>
    <w:rsid w:val="00E2217E"/>
    <w:rsid w:val="00E22A72"/>
    <w:rsid w:val="00E23C93"/>
    <w:rsid w:val="00E2503B"/>
    <w:rsid w:val="00E26CB3"/>
    <w:rsid w:val="00E30B2E"/>
    <w:rsid w:val="00E36CB6"/>
    <w:rsid w:val="00E43564"/>
    <w:rsid w:val="00E46C13"/>
    <w:rsid w:val="00E47299"/>
    <w:rsid w:val="00E534D5"/>
    <w:rsid w:val="00E5600B"/>
    <w:rsid w:val="00E646E0"/>
    <w:rsid w:val="00E64827"/>
    <w:rsid w:val="00E67D9C"/>
    <w:rsid w:val="00E70E45"/>
    <w:rsid w:val="00E70ECA"/>
    <w:rsid w:val="00E71A66"/>
    <w:rsid w:val="00E723E5"/>
    <w:rsid w:val="00E72D56"/>
    <w:rsid w:val="00E74725"/>
    <w:rsid w:val="00E75224"/>
    <w:rsid w:val="00E80B1E"/>
    <w:rsid w:val="00E80EDA"/>
    <w:rsid w:val="00E84579"/>
    <w:rsid w:val="00E84F9B"/>
    <w:rsid w:val="00E85C6A"/>
    <w:rsid w:val="00E8647F"/>
    <w:rsid w:val="00E8777E"/>
    <w:rsid w:val="00E91BB3"/>
    <w:rsid w:val="00E9308A"/>
    <w:rsid w:val="00E9348D"/>
    <w:rsid w:val="00E93971"/>
    <w:rsid w:val="00E9740D"/>
    <w:rsid w:val="00E97A9B"/>
    <w:rsid w:val="00EA1E01"/>
    <w:rsid w:val="00EA45F8"/>
    <w:rsid w:val="00EA6556"/>
    <w:rsid w:val="00EA66B6"/>
    <w:rsid w:val="00EB0BD9"/>
    <w:rsid w:val="00EB2E64"/>
    <w:rsid w:val="00EB30F3"/>
    <w:rsid w:val="00EB451B"/>
    <w:rsid w:val="00EB5D19"/>
    <w:rsid w:val="00EB653F"/>
    <w:rsid w:val="00EC12F0"/>
    <w:rsid w:val="00EC76C1"/>
    <w:rsid w:val="00ED2A90"/>
    <w:rsid w:val="00ED738C"/>
    <w:rsid w:val="00EE1A3A"/>
    <w:rsid w:val="00EE2BE2"/>
    <w:rsid w:val="00EE32C1"/>
    <w:rsid w:val="00EE36D5"/>
    <w:rsid w:val="00EF2C87"/>
    <w:rsid w:val="00EF643E"/>
    <w:rsid w:val="00EF6A5E"/>
    <w:rsid w:val="00EF779A"/>
    <w:rsid w:val="00F0141F"/>
    <w:rsid w:val="00F0324B"/>
    <w:rsid w:val="00F03C3E"/>
    <w:rsid w:val="00F05DD8"/>
    <w:rsid w:val="00F10B40"/>
    <w:rsid w:val="00F17AE3"/>
    <w:rsid w:val="00F2078F"/>
    <w:rsid w:val="00F2273D"/>
    <w:rsid w:val="00F22C11"/>
    <w:rsid w:val="00F32975"/>
    <w:rsid w:val="00F35878"/>
    <w:rsid w:val="00F36AF3"/>
    <w:rsid w:val="00F37A21"/>
    <w:rsid w:val="00F435A9"/>
    <w:rsid w:val="00F43BBC"/>
    <w:rsid w:val="00F4548E"/>
    <w:rsid w:val="00F45CCF"/>
    <w:rsid w:val="00F46206"/>
    <w:rsid w:val="00F53052"/>
    <w:rsid w:val="00F55739"/>
    <w:rsid w:val="00F605D4"/>
    <w:rsid w:val="00F640B1"/>
    <w:rsid w:val="00F64637"/>
    <w:rsid w:val="00F73A80"/>
    <w:rsid w:val="00F74817"/>
    <w:rsid w:val="00F74E20"/>
    <w:rsid w:val="00F766E9"/>
    <w:rsid w:val="00F768BB"/>
    <w:rsid w:val="00F81B83"/>
    <w:rsid w:val="00F81F9F"/>
    <w:rsid w:val="00F84F68"/>
    <w:rsid w:val="00F85B6A"/>
    <w:rsid w:val="00F91F53"/>
    <w:rsid w:val="00F9269D"/>
    <w:rsid w:val="00F929AB"/>
    <w:rsid w:val="00F94D82"/>
    <w:rsid w:val="00F953EC"/>
    <w:rsid w:val="00F979D8"/>
    <w:rsid w:val="00F97F79"/>
    <w:rsid w:val="00FA54A0"/>
    <w:rsid w:val="00FB0ACA"/>
    <w:rsid w:val="00FB16A9"/>
    <w:rsid w:val="00FB1C25"/>
    <w:rsid w:val="00FB452E"/>
    <w:rsid w:val="00FB4E15"/>
    <w:rsid w:val="00FC0444"/>
    <w:rsid w:val="00FC1026"/>
    <w:rsid w:val="00FC2076"/>
    <w:rsid w:val="00FC5896"/>
    <w:rsid w:val="00FC758F"/>
    <w:rsid w:val="00FD020F"/>
    <w:rsid w:val="00FD06FA"/>
    <w:rsid w:val="00FD0F9C"/>
    <w:rsid w:val="00FD4A92"/>
    <w:rsid w:val="00FD78FD"/>
    <w:rsid w:val="00FE0544"/>
    <w:rsid w:val="00FE08EB"/>
    <w:rsid w:val="00FE0FFE"/>
    <w:rsid w:val="00FE1B73"/>
    <w:rsid w:val="00FF096E"/>
    <w:rsid w:val="00FF53EA"/>
    <w:rsid w:val="141A55D3"/>
    <w:rsid w:val="150F4D78"/>
    <w:rsid w:val="1CFF3A47"/>
    <w:rsid w:val="23A7082E"/>
    <w:rsid w:val="25EC4688"/>
    <w:rsid w:val="2B4A7DD8"/>
    <w:rsid w:val="316C3231"/>
    <w:rsid w:val="358B7E1A"/>
    <w:rsid w:val="377916E9"/>
    <w:rsid w:val="47C35CC6"/>
    <w:rsid w:val="712B3C7C"/>
    <w:rsid w:val="795E27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DA6894A"/>
  <w15:docId w15:val="{2A87BBA2-7B9B-474C-9224-EF5226C71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MA" w:eastAsia="fr-M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qFormat="1"/>
    <w:lsdException w:name="toc 4" w:semiHidden="1" w:qFormat="1"/>
    <w:lsdException w:name="toc 5" w:semiHidden="1" w:qFormat="1"/>
    <w:lsdException w:name="toc 6" w:semiHidden="1" w:qFormat="1"/>
    <w:lsdException w:name="toc 7" w:semiHidden="1"/>
    <w:lsdException w:name="toc 8" w:semiHidden="1"/>
    <w:lsdException w:name="toc 9" w:semiHidden="1"/>
    <w:lsdException w:name="footnote text" w:uiPriority="99"/>
    <w:lsdException w:name="annotation text" w:uiPriority="99" w:unhideWhenUsed="1"/>
    <w:lsdException w:name="header" w:uiPriority="99" w:qFormat="1"/>
    <w:lsdException w:name="footer" w:uiPriority="99"/>
    <w:lsdException w:name="caption" w:uiPriority="35" w:qFormat="1"/>
    <w:lsdException w:name="footnote reference" w:semiHidden="1" w:qFormat="1"/>
    <w:lsdException w:name="toa heading" w:semiHidden="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2" w:qFormat="1"/>
    <w:lsdException w:name="Body Text 3" w:qFormat="1"/>
    <w:lsdException w:name="Body Text Indent 2" w:qFormat="1"/>
    <w:lsdException w:name="Hyperlink" w:uiPriority="99"/>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qFormat="1"/>
    <w:lsdException w:name="HTML Preformatted"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unhideWhenUsed="1"/>
    <w:lsdException w:name="Table Grid" w:uiPriority="39"/>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US"/>
    </w:rPr>
  </w:style>
  <w:style w:type="paragraph" w:styleId="Heading1">
    <w:name w:val="heading 1"/>
    <w:basedOn w:val="Normal"/>
    <w:next w:val="Normal"/>
    <w:qFormat/>
    <w:pPr>
      <w:keepNext/>
      <w:jc w:val="right"/>
      <w:outlineLvl w:val="0"/>
    </w:pPr>
    <w:rPr>
      <w:rFonts w:ascii="Arial Narrow" w:hAnsi="Arial Narrow"/>
      <w:b/>
    </w:rPr>
  </w:style>
  <w:style w:type="paragraph" w:styleId="Heading2">
    <w:name w:val="heading 2"/>
    <w:basedOn w:val="Normal"/>
    <w:next w:val="Normal"/>
    <w:link w:val="Heading2Char"/>
    <w:qFormat/>
    <w:pPr>
      <w:keepNext/>
      <w:outlineLvl w:val="1"/>
    </w:pPr>
    <w:rPr>
      <w:rFonts w:ascii="Arial Narrow" w:hAnsi="Arial Narrow"/>
      <w:b/>
      <w:sz w:val="28"/>
    </w:rPr>
  </w:style>
  <w:style w:type="paragraph" w:styleId="Heading3">
    <w:name w:val="heading 3"/>
    <w:basedOn w:val="Normal"/>
    <w:next w:val="Normal"/>
    <w:qFormat/>
    <w:pPr>
      <w:keepNext/>
      <w:widowControl w:val="0"/>
      <w:jc w:val="both"/>
      <w:outlineLvl w:val="2"/>
    </w:pPr>
    <w:rPr>
      <w:rFonts w:ascii="Arial" w:hAnsi="Arial"/>
      <w:b/>
      <w:snapToGrid w:val="0"/>
      <w:sz w:val="20"/>
      <w:szCs w:val="20"/>
    </w:rPr>
  </w:style>
  <w:style w:type="paragraph" w:styleId="Heading4">
    <w:name w:val="heading 4"/>
    <w:basedOn w:val="Normal"/>
    <w:next w:val="Normal"/>
    <w:link w:val="Heading4Char"/>
    <w:qFormat/>
    <w:pPr>
      <w:keepNext/>
      <w:jc w:val="center"/>
      <w:outlineLvl w:val="3"/>
    </w:pPr>
    <w:rPr>
      <w:rFonts w:ascii="Arial Narrow" w:hAnsi="Arial Narrow"/>
      <w:b/>
      <w:bCs/>
    </w:rPr>
  </w:style>
  <w:style w:type="paragraph" w:styleId="Heading5">
    <w:name w:val="heading 5"/>
    <w:basedOn w:val="Normal"/>
    <w:next w:val="Normal"/>
    <w:qFormat/>
    <w:pPr>
      <w:keepNext/>
      <w:widowControl w:val="0"/>
      <w:pBdr>
        <w:bottom w:val="thinThickThinMediumGap" w:sz="24" w:space="1" w:color="00FF00"/>
      </w:pBdr>
      <w:spacing w:line="278" w:lineRule="exact"/>
      <w:jc w:val="center"/>
      <w:outlineLvl w:val="4"/>
    </w:pPr>
    <w:rPr>
      <w:rFonts w:ascii="Arial" w:hAnsi="Arial"/>
      <w:b/>
      <w:snapToGrid w:val="0"/>
      <w:sz w:val="20"/>
      <w:szCs w:val="20"/>
    </w:rPr>
  </w:style>
  <w:style w:type="paragraph" w:styleId="Heading6">
    <w:name w:val="heading 6"/>
    <w:basedOn w:val="Normal"/>
    <w:next w:val="Normal"/>
    <w:qFormat/>
    <w:pPr>
      <w:keepNext/>
      <w:widowControl w:val="0"/>
      <w:tabs>
        <w:tab w:val="left" w:pos="1512"/>
        <w:tab w:val="right" w:pos="8953"/>
      </w:tabs>
      <w:autoSpaceDE w:val="0"/>
      <w:autoSpaceDN w:val="0"/>
      <w:adjustRightInd w:val="0"/>
      <w:jc w:val="both"/>
      <w:outlineLvl w:val="5"/>
    </w:pPr>
    <w:rPr>
      <w:rFonts w:ascii="Arial Narrow" w:hAnsi="Arial Narrow"/>
      <w:b/>
      <w:bCs/>
      <w:sz w:val="20"/>
    </w:rPr>
  </w:style>
  <w:style w:type="paragraph" w:styleId="Heading7">
    <w:name w:val="heading 7"/>
    <w:basedOn w:val="Normal"/>
    <w:next w:val="Normal"/>
    <w:qFormat/>
    <w:pPr>
      <w:keepNext/>
      <w:widowControl w:val="0"/>
      <w:tabs>
        <w:tab w:val="right" w:pos="4505"/>
      </w:tabs>
      <w:autoSpaceDE w:val="0"/>
      <w:autoSpaceDN w:val="0"/>
      <w:adjustRightInd w:val="0"/>
      <w:jc w:val="both"/>
      <w:outlineLvl w:val="6"/>
    </w:pPr>
    <w:rPr>
      <w:rFonts w:ascii="Arial Narrow" w:hAnsi="Arial Narrow"/>
      <w:b/>
      <w:bCs/>
      <w:sz w:val="22"/>
    </w:rPr>
  </w:style>
  <w:style w:type="paragraph" w:styleId="Heading8">
    <w:name w:val="heading 8"/>
    <w:basedOn w:val="Normal"/>
    <w:next w:val="Normal"/>
    <w:qFormat/>
    <w:pPr>
      <w:keepNext/>
      <w:jc w:val="center"/>
      <w:outlineLvl w:val="7"/>
    </w:pPr>
    <w:rPr>
      <w:rFonts w:ascii="Arial" w:hAnsi="Arial" w:cs="Arial"/>
      <w:b/>
    </w:rPr>
  </w:style>
  <w:style w:type="paragraph" w:styleId="Heading9">
    <w:name w:val="heading 9"/>
    <w:basedOn w:val="Normal"/>
    <w:next w:val="Normal"/>
    <w:qFormat/>
    <w:pPr>
      <w:keepNext/>
      <w:widowControl w:val="0"/>
      <w:tabs>
        <w:tab w:val="left" w:pos="3538"/>
        <w:tab w:val="right" w:pos="6943"/>
      </w:tabs>
      <w:autoSpaceDE w:val="0"/>
      <w:autoSpaceDN w:val="0"/>
      <w:adjustRightInd w:val="0"/>
      <w:jc w:val="both"/>
      <w:outlineLvl w:val="8"/>
    </w:pPr>
    <w:rPr>
      <w:rFonts w:ascii="Arial Narrow" w:hAnsi="Arial Narrow"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Pr>
      <w:rFonts w:ascii="Tahoma" w:eastAsia="Calibri" w:hAnsi="Tahoma" w:cs="Tahoma"/>
      <w:sz w:val="16"/>
      <w:szCs w:val="16"/>
    </w:rPr>
  </w:style>
  <w:style w:type="paragraph" w:styleId="BlockText">
    <w:name w:val="Block Text"/>
    <w:basedOn w:val="Normal"/>
    <w:pPr>
      <w:tabs>
        <w:tab w:val="left" w:pos="990"/>
        <w:tab w:val="left" w:pos="7938"/>
        <w:tab w:val="right" w:pos="8640"/>
      </w:tabs>
      <w:suppressAutoHyphens/>
      <w:ind w:left="990" w:right="360" w:hanging="990"/>
      <w:jc w:val="both"/>
    </w:pPr>
    <w:rPr>
      <w:rFonts w:ascii="Arial" w:hAnsi="Arial" w:cs="Arial"/>
      <w:spacing w:val="-3"/>
      <w:sz w:val="20"/>
    </w:rPr>
  </w:style>
  <w:style w:type="paragraph" w:styleId="BodyText">
    <w:name w:val="Body Text"/>
    <w:basedOn w:val="Normal"/>
    <w:qFormat/>
    <w:pPr>
      <w:autoSpaceDE w:val="0"/>
      <w:autoSpaceDN w:val="0"/>
      <w:adjustRightInd w:val="0"/>
      <w:spacing w:before="249" w:line="220" w:lineRule="exact"/>
      <w:jc w:val="center"/>
    </w:pPr>
    <w:rPr>
      <w:rFonts w:ascii="Arial" w:hAnsi="Arial" w:cs="Arial"/>
      <w:b/>
      <w:bCs/>
      <w:sz w:val="20"/>
      <w:szCs w:val="18"/>
    </w:rPr>
  </w:style>
  <w:style w:type="paragraph" w:styleId="BodyText2">
    <w:name w:val="Body Text 2"/>
    <w:basedOn w:val="Normal"/>
    <w:qFormat/>
    <w:pPr>
      <w:widowControl w:val="0"/>
      <w:autoSpaceDE w:val="0"/>
      <w:autoSpaceDN w:val="0"/>
      <w:adjustRightInd w:val="0"/>
      <w:jc w:val="both"/>
    </w:pPr>
    <w:rPr>
      <w:rFonts w:ascii="Arial Narrow" w:hAnsi="Arial Narrow" w:cs="Arial"/>
    </w:rPr>
  </w:style>
  <w:style w:type="paragraph" w:styleId="BodyText3">
    <w:name w:val="Body Text 3"/>
    <w:basedOn w:val="Normal"/>
    <w:qFormat/>
    <w:pPr>
      <w:widowControl w:val="0"/>
      <w:tabs>
        <w:tab w:val="left" w:pos="720"/>
        <w:tab w:val="right" w:pos="7529"/>
      </w:tabs>
      <w:autoSpaceDE w:val="0"/>
      <w:autoSpaceDN w:val="0"/>
      <w:adjustRightInd w:val="0"/>
      <w:jc w:val="both"/>
    </w:pPr>
    <w:rPr>
      <w:rFonts w:ascii="Arial Narrow" w:hAnsi="Arial Narrow"/>
      <w:sz w:val="20"/>
    </w:rPr>
  </w:style>
  <w:style w:type="paragraph" w:styleId="BodyTextIndent">
    <w:name w:val="Body Text Indent"/>
    <w:basedOn w:val="Normal"/>
    <w:qFormat/>
    <w:pPr>
      <w:widowControl w:val="0"/>
      <w:tabs>
        <w:tab w:val="left" w:pos="720"/>
        <w:tab w:val="left" w:pos="1491"/>
        <w:tab w:val="right" w:pos="8028"/>
      </w:tabs>
      <w:autoSpaceDE w:val="0"/>
      <w:autoSpaceDN w:val="0"/>
      <w:adjustRightInd w:val="0"/>
      <w:ind w:left="720" w:hanging="720"/>
      <w:jc w:val="both"/>
    </w:pPr>
    <w:rPr>
      <w:rFonts w:ascii="Arial Narrow" w:hAnsi="Arial Narrow"/>
      <w:sz w:val="20"/>
    </w:rPr>
  </w:style>
  <w:style w:type="paragraph" w:styleId="BodyTextIndent2">
    <w:name w:val="Body Text Indent 2"/>
    <w:basedOn w:val="Normal"/>
    <w:link w:val="BodyTextIndent2Char"/>
    <w:qFormat/>
    <w:pPr>
      <w:widowControl w:val="0"/>
      <w:tabs>
        <w:tab w:val="left" w:pos="720"/>
        <w:tab w:val="right" w:pos="7431"/>
      </w:tabs>
      <w:autoSpaceDE w:val="0"/>
      <w:autoSpaceDN w:val="0"/>
      <w:adjustRightInd w:val="0"/>
      <w:ind w:left="720" w:hanging="720"/>
      <w:jc w:val="both"/>
    </w:pPr>
    <w:rPr>
      <w:rFonts w:ascii="Arial Narrow" w:hAnsi="Arial Narrow" w:cs="Arial"/>
    </w:rPr>
  </w:style>
  <w:style w:type="paragraph" w:styleId="BodyTextIndent3">
    <w:name w:val="Body Text Indent 3"/>
    <w:basedOn w:val="Normal"/>
    <w:pPr>
      <w:widowControl w:val="0"/>
      <w:tabs>
        <w:tab w:val="left" w:pos="720"/>
        <w:tab w:val="right" w:pos="7426"/>
      </w:tabs>
      <w:autoSpaceDE w:val="0"/>
      <w:autoSpaceDN w:val="0"/>
      <w:adjustRightInd w:val="0"/>
      <w:ind w:left="720"/>
      <w:jc w:val="both"/>
    </w:pPr>
    <w:rPr>
      <w:rFonts w:ascii="Arial Narrow" w:hAnsi="Arial Narrow"/>
    </w:rPr>
  </w:style>
  <w:style w:type="paragraph" w:styleId="Caption">
    <w:name w:val="caption"/>
    <w:basedOn w:val="Normal"/>
    <w:next w:val="Normal"/>
    <w:uiPriority w:val="35"/>
    <w:qFormat/>
    <w:pPr>
      <w:widowControl w:val="0"/>
      <w:autoSpaceDE w:val="0"/>
      <w:autoSpaceDN w:val="0"/>
      <w:adjustRightInd w:val="0"/>
      <w:jc w:val="center"/>
    </w:pPr>
    <w:rPr>
      <w:rFonts w:ascii="Arial Narrow" w:hAnsi="Arial Narrow" w:cs="Arial"/>
      <w:b/>
      <w:bCs/>
      <w:sz w:val="20"/>
    </w:rPr>
  </w:style>
  <w:style w:type="character" w:styleId="CommentReference">
    <w:name w:val="annotation reference"/>
    <w:rPr>
      <w:sz w:val="16"/>
      <w:szCs w:val="16"/>
    </w:rPr>
  </w:style>
  <w:style w:type="paragraph" w:styleId="CommentText">
    <w:name w:val="annotation text"/>
    <w:basedOn w:val="Normal"/>
    <w:link w:val="CommentTextChar"/>
    <w:uiPriority w:val="99"/>
    <w:unhideWhenUsed/>
    <w:pPr>
      <w:spacing w:after="160"/>
    </w:pPr>
    <w:rPr>
      <w:rFonts w:asciiTheme="minorHAnsi" w:eastAsiaTheme="minorHAnsi" w:hAnsiTheme="minorHAnsi" w:cstheme="minorBidi"/>
      <w:sz w:val="20"/>
      <w:szCs w:val="20"/>
    </w:rPr>
  </w:style>
  <w:style w:type="character" w:styleId="Emphasis">
    <w:name w:val="Emphasis"/>
    <w:uiPriority w:val="20"/>
    <w:qFormat/>
    <w:rPr>
      <w:i/>
      <w:iCs/>
    </w:rPr>
  </w:style>
  <w:style w:type="character" w:styleId="FollowedHyperlink">
    <w:name w:val="FollowedHyperlink"/>
    <w:rPr>
      <w:color w:val="800080"/>
      <w:u w:val="single"/>
    </w:rPr>
  </w:style>
  <w:style w:type="paragraph" w:styleId="Footer">
    <w:name w:val="footer"/>
    <w:basedOn w:val="Normal"/>
    <w:link w:val="FooterChar"/>
    <w:uiPriority w:val="99"/>
    <w:pPr>
      <w:tabs>
        <w:tab w:val="center" w:pos="4320"/>
        <w:tab w:val="right" w:pos="8640"/>
      </w:tabs>
    </w:pPr>
  </w:style>
  <w:style w:type="character" w:styleId="FootnoteReference">
    <w:name w:val="footnote reference"/>
    <w:semiHidden/>
    <w:qFormat/>
    <w:rPr>
      <w:vertAlign w:val="superscript"/>
    </w:rPr>
  </w:style>
  <w:style w:type="paragraph" w:styleId="FootnoteText">
    <w:name w:val="footnote text"/>
    <w:basedOn w:val="Normal"/>
    <w:link w:val="FootnoteTextChar"/>
    <w:uiPriority w:val="99"/>
    <w:rPr>
      <w:rFonts w:ascii="CG Times (W1)" w:hAnsi="CG Times (W1)"/>
      <w:sz w:val="20"/>
      <w:szCs w:val="20"/>
    </w:rPr>
  </w:style>
  <w:style w:type="paragraph" w:styleId="Header">
    <w:name w:val="header"/>
    <w:basedOn w:val="Normal"/>
    <w:link w:val="HeaderChar"/>
    <w:uiPriority w:val="99"/>
    <w:qFormat/>
    <w:pPr>
      <w:tabs>
        <w:tab w:val="center" w:pos="4320"/>
        <w:tab w:val="right" w:pos="8640"/>
      </w:tabs>
    </w:p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styleId="Hyperlink">
    <w:name w:val="Hyperlink"/>
    <w:uiPriority w:val="99"/>
    <w:rPr>
      <w:color w:val="0000FF"/>
      <w:u w:val="single"/>
    </w:rPr>
  </w:style>
  <w:style w:type="paragraph" w:styleId="ListBullet">
    <w:name w:val="List Bullet"/>
    <w:basedOn w:val="Normal"/>
    <w:autoRedefine/>
    <w:pPr>
      <w:keepLines/>
      <w:snapToGrid w:val="0"/>
      <w:spacing w:after="240"/>
      <w:jc w:val="both"/>
    </w:pPr>
    <w:rPr>
      <w:lang w:eastAsia="en-GB"/>
    </w:rPr>
  </w:style>
  <w:style w:type="paragraph" w:styleId="NormalWeb">
    <w:name w:val="Normal (Web)"/>
    <w:basedOn w:val="Normal"/>
    <w:link w:val="NormalWebChar"/>
    <w:uiPriority w:val="99"/>
    <w:qFormat/>
    <w:pPr>
      <w:spacing w:before="100" w:beforeAutospacing="1" w:after="100" w:afterAutospacing="1"/>
    </w:pPr>
  </w:style>
  <w:style w:type="character" w:styleId="PageNumber">
    <w:name w:val="page number"/>
    <w:basedOn w:val="DefaultParagraphFont"/>
  </w:style>
  <w:style w:type="paragraph" w:styleId="PlainText">
    <w:name w:val="Plain Text"/>
    <w:basedOn w:val="Normal"/>
    <w:link w:val="PlainTextChar"/>
    <w:rPr>
      <w:rFonts w:ascii="Courier New" w:hAnsi="Courier New"/>
      <w:sz w:val="20"/>
      <w:szCs w:val="20"/>
      <w:lang w:val="en-US"/>
    </w:rPr>
  </w:style>
  <w:style w:type="character" w:styleId="Strong">
    <w:name w:val="Strong"/>
    <w:uiPriority w:val="22"/>
    <w:qFormat/>
    <w:rPr>
      <w:b/>
      <w:bCs/>
    </w:rPr>
  </w:style>
  <w:style w:type="paragraph" w:styleId="Subtitle">
    <w:name w:val="Subtitle"/>
    <w:basedOn w:val="Normal"/>
    <w:next w:val="Normal"/>
    <w:link w:val="SubtitleChar"/>
    <w:qFormat/>
    <w:pPr>
      <w:spacing w:after="160"/>
    </w:pPr>
    <w:rPr>
      <w:rFonts w:asciiTheme="minorHAnsi" w:eastAsiaTheme="minorEastAsia" w:hAnsiTheme="minorHAnsi" w:cstheme="minorBidi"/>
      <w:color w:val="595959" w:themeColor="text1" w:themeTint="A6"/>
      <w:spacing w:val="15"/>
      <w:sz w:val="22"/>
      <w:szCs w:val="22"/>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pPr>
      <w:contextualSpacing/>
    </w:pPr>
    <w:rPr>
      <w:rFonts w:asciiTheme="majorHAnsi" w:eastAsiaTheme="majorEastAsia" w:hAnsiTheme="majorHAnsi" w:cstheme="majorBidi"/>
      <w:spacing w:val="-10"/>
      <w:kern w:val="28"/>
      <w:sz w:val="56"/>
      <w:szCs w:val="56"/>
    </w:rPr>
  </w:style>
  <w:style w:type="paragraph" w:styleId="TOAHeading">
    <w:name w:val="toa heading"/>
    <w:basedOn w:val="Normal"/>
    <w:next w:val="Normal"/>
    <w:semiHidden/>
    <w:pPr>
      <w:widowControl w:val="0"/>
      <w:tabs>
        <w:tab w:val="right" w:pos="9360"/>
      </w:tabs>
      <w:suppressAutoHyphens/>
    </w:pPr>
    <w:rPr>
      <w:rFonts w:ascii="Courier" w:hAnsi="Courier"/>
      <w:snapToGrid w:val="0"/>
      <w:sz w:val="20"/>
      <w:szCs w:val="20"/>
    </w:rPr>
  </w:style>
  <w:style w:type="paragraph" w:styleId="TOC1">
    <w:name w:val="toc 1"/>
    <w:basedOn w:val="Normal"/>
    <w:next w:val="Normal"/>
    <w:autoRedefine/>
    <w:uiPriority w:val="39"/>
    <w:pPr>
      <w:jc w:val="both"/>
    </w:pPr>
    <w:rPr>
      <w:rFonts w:ascii="Arial" w:eastAsia="Calibri" w:hAnsi="Arial" w:cs="Arial"/>
      <w:sz w:val="16"/>
      <w:szCs w:val="16"/>
    </w:rPr>
  </w:style>
  <w:style w:type="paragraph" w:styleId="TOC2">
    <w:name w:val="toc 2"/>
    <w:basedOn w:val="Normal"/>
    <w:next w:val="Normal"/>
    <w:autoRedefine/>
    <w:uiPriority w:val="39"/>
    <w:pPr>
      <w:ind w:left="240"/>
    </w:pPr>
  </w:style>
  <w:style w:type="paragraph" w:styleId="TOC3">
    <w:name w:val="toc 3"/>
    <w:basedOn w:val="Normal"/>
    <w:next w:val="Normal"/>
    <w:autoRedefine/>
    <w:uiPriority w:val="39"/>
    <w:qFormat/>
    <w:pPr>
      <w:ind w:left="480"/>
    </w:pPr>
  </w:style>
  <w:style w:type="paragraph" w:styleId="TOC4">
    <w:name w:val="toc 4"/>
    <w:basedOn w:val="Normal"/>
    <w:next w:val="Normal"/>
    <w:autoRedefine/>
    <w:semiHidden/>
    <w:qFormat/>
    <w:pPr>
      <w:ind w:left="720"/>
    </w:pPr>
  </w:style>
  <w:style w:type="paragraph" w:styleId="TOC5">
    <w:name w:val="toc 5"/>
    <w:basedOn w:val="Normal"/>
    <w:next w:val="Normal"/>
    <w:autoRedefine/>
    <w:semiHidden/>
    <w:qFormat/>
    <w:pPr>
      <w:ind w:left="960"/>
    </w:pPr>
  </w:style>
  <w:style w:type="paragraph" w:styleId="TOC6">
    <w:name w:val="toc 6"/>
    <w:basedOn w:val="Normal"/>
    <w:next w:val="Normal"/>
    <w:autoRedefine/>
    <w:semiHidden/>
    <w:qFormat/>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table" w:styleId="LightShading-Accent1">
    <w:name w:val="Light Shading Accent 1"/>
    <w:basedOn w:val="TableNormal"/>
    <w:uiPriority w:val="60"/>
    <w:rPr>
      <w:rFonts w:ascii="Calibri" w:eastAsia="Calibri" w:hAnsi="Calibri"/>
      <w:color w:val="365F91"/>
      <w:sz w:val="22"/>
      <w:szCs w:val="22"/>
      <w:lang w:eastAsia="en-US"/>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h1">
    <w:name w:val="h1"/>
    <w:basedOn w:val="Heading6"/>
    <w:pPr>
      <w:tabs>
        <w:tab w:val="clear" w:pos="1512"/>
        <w:tab w:val="left" w:pos="567"/>
      </w:tabs>
    </w:pPr>
    <w:rPr>
      <w:sz w:val="24"/>
    </w:rPr>
  </w:style>
  <w:style w:type="paragraph" w:customStyle="1" w:styleId="h2">
    <w:name w:val="h2"/>
    <w:basedOn w:val="Normal"/>
    <w:pPr>
      <w:widowControl w:val="0"/>
      <w:autoSpaceDE w:val="0"/>
      <w:autoSpaceDN w:val="0"/>
      <w:adjustRightInd w:val="0"/>
      <w:jc w:val="both"/>
    </w:pPr>
    <w:rPr>
      <w:rFonts w:ascii="Arial" w:hAnsi="Arial" w:cs="Arial"/>
      <w:b/>
      <w:sz w:val="22"/>
    </w:rPr>
  </w:style>
  <w:style w:type="paragraph" w:customStyle="1" w:styleId="verdana2">
    <w:name w:val="verdana2"/>
    <w:basedOn w:val="Normal"/>
    <w:pPr>
      <w:spacing w:before="100" w:beforeAutospacing="1" w:after="100" w:afterAutospacing="1"/>
    </w:pPr>
    <w:rPr>
      <w:rFonts w:ascii="Verdana" w:hAnsi="Verdana"/>
      <w:sz w:val="14"/>
      <w:szCs w:val="14"/>
    </w:rPr>
  </w:style>
  <w:style w:type="paragraph" w:customStyle="1" w:styleId="H10">
    <w:name w:val="H1"/>
    <w:basedOn w:val="Normal"/>
    <w:autoRedefine/>
    <w:rsid w:val="00D10A85"/>
    <w:pPr>
      <w:spacing w:before="120"/>
      <w:ind w:left="567" w:hanging="567"/>
      <w:jc w:val="both"/>
    </w:pPr>
    <w:rPr>
      <w:rFonts w:ascii="Arial" w:hAnsi="Arial" w:cs="Arial"/>
      <w:i/>
      <w:iCs/>
      <w:color w:val="000000"/>
      <w:sz w:val="20"/>
      <w:szCs w:val="20"/>
      <w:lang w:val="en-US"/>
    </w:rPr>
  </w:style>
  <w:style w:type="paragraph" w:customStyle="1" w:styleId="StandardParagraph">
    <w:name w:val="Standard Paragraph"/>
    <w:basedOn w:val="Normal"/>
    <w:pPr>
      <w:widowControl w:val="0"/>
      <w:spacing w:after="240"/>
      <w:jc w:val="both"/>
    </w:pPr>
    <w:rPr>
      <w:rFonts w:ascii="Arial" w:hAnsi="Arial"/>
      <w:sz w:val="20"/>
      <w:szCs w:val="20"/>
    </w:rPr>
  </w:style>
  <w:style w:type="paragraph" w:customStyle="1" w:styleId="Indent1">
    <w:name w:val="Indent 1"/>
    <w:basedOn w:val="Normal"/>
    <w:pPr>
      <w:widowControl w:val="0"/>
      <w:tabs>
        <w:tab w:val="left" w:pos="329"/>
      </w:tabs>
      <w:spacing w:after="240"/>
      <w:ind w:left="329" w:hanging="329"/>
      <w:jc w:val="both"/>
    </w:pPr>
    <w:rPr>
      <w:rFonts w:ascii="Arial" w:hAnsi="Arial"/>
      <w:sz w:val="20"/>
      <w:szCs w:val="20"/>
    </w:rPr>
  </w:style>
  <w:style w:type="paragraph" w:customStyle="1" w:styleId="h0">
    <w:name w:val="h0"/>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rFonts w:ascii="Arial" w:hAnsi="Arial"/>
      <w:b/>
      <w:sz w:val="30"/>
      <w:szCs w:val="20"/>
    </w:rPr>
  </w:style>
  <w:style w:type="paragraph" w:customStyle="1" w:styleId="Indentedtext">
    <w:name w:val="Indented text"/>
    <w:basedOn w:val="Normal"/>
    <w:pPr>
      <w:ind w:left="1440" w:right="-20"/>
      <w:jc w:val="both"/>
    </w:pPr>
    <w:rPr>
      <w:rFonts w:ascii="Times" w:hAnsi="Times"/>
      <w:szCs w:val="20"/>
    </w:rPr>
  </w:style>
  <w:style w:type="paragraph" w:customStyle="1" w:styleId="heading01">
    <w:name w:val="heading01"/>
    <w:basedOn w:val="Normal"/>
    <w:pPr>
      <w:tabs>
        <w:tab w:val="left" w:pos="920"/>
      </w:tabs>
      <w:spacing w:after="240"/>
      <w:ind w:right="166"/>
      <w:jc w:val="both"/>
    </w:pPr>
    <w:rPr>
      <w:rFonts w:ascii="Times" w:hAnsi="Times"/>
      <w:b/>
      <w:szCs w:val="20"/>
    </w:rPr>
  </w:style>
  <w:style w:type="paragraph" w:customStyle="1" w:styleId="Note">
    <w:name w:val="Note"/>
    <w:basedOn w:val="Normal"/>
    <w:pPr>
      <w:widowControl w:val="0"/>
      <w:tabs>
        <w:tab w:val="left" w:pos="329"/>
      </w:tabs>
      <w:spacing w:after="240"/>
      <w:jc w:val="both"/>
    </w:pPr>
    <w:rPr>
      <w:rFonts w:ascii="Arial" w:hAnsi="Arial"/>
      <w:sz w:val="17"/>
      <w:szCs w:val="20"/>
    </w:rPr>
  </w:style>
  <w:style w:type="paragraph" w:customStyle="1" w:styleId="text1">
    <w:name w:val="text 1"/>
    <w:basedOn w:val="Heading3"/>
    <w:pPr>
      <w:keepNext w:val="0"/>
      <w:outlineLvl w:val="9"/>
    </w:pPr>
    <w:rPr>
      <w:b w:val="0"/>
      <w:snapToGrid/>
      <w:sz w:val="22"/>
    </w:rPr>
  </w:style>
  <w:style w:type="paragraph" w:customStyle="1" w:styleId="toa">
    <w:name w:val="toa"/>
    <w:basedOn w:val="Normal"/>
    <w:pPr>
      <w:widowControl w:val="0"/>
      <w:tabs>
        <w:tab w:val="left" w:pos="9000"/>
        <w:tab w:val="right" w:pos="9360"/>
      </w:tabs>
      <w:suppressAutoHyphens/>
    </w:pPr>
    <w:rPr>
      <w:rFonts w:ascii="Arial" w:hAnsi="Arial"/>
      <w:sz w:val="16"/>
      <w:szCs w:val="20"/>
    </w:rPr>
  </w:style>
  <w:style w:type="character" w:customStyle="1" w:styleId="EquationCaption">
    <w:name w:val="_Equation Caption"/>
    <w:rPr>
      <w:sz w:val="20"/>
    </w:rPr>
  </w:style>
  <w:style w:type="paragraph" w:customStyle="1" w:styleId="Indent2">
    <w:name w:val="Indent 2"/>
    <w:basedOn w:val="text2"/>
    <w:pPr>
      <w:spacing w:after="240"/>
      <w:ind w:left="329"/>
    </w:pPr>
    <w:rPr>
      <w:sz w:val="20"/>
    </w:rPr>
  </w:style>
  <w:style w:type="paragraph" w:customStyle="1" w:styleId="text2">
    <w:name w:val="text 2"/>
    <w:basedOn w:val="text1"/>
    <w:pPr>
      <w:ind w:left="1701"/>
    </w:pPr>
  </w:style>
  <w:style w:type="paragraph" w:customStyle="1" w:styleId="Style1">
    <w:name w:val="Style1"/>
    <w:basedOn w:val="Heading2"/>
    <w:pPr>
      <w:keepNext w:val="0"/>
      <w:widowControl w:val="0"/>
      <w:spacing w:after="240"/>
      <w:jc w:val="both"/>
      <w:outlineLvl w:val="9"/>
    </w:pPr>
    <w:rPr>
      <w:rFonts w:ascii="Arial" w:hAnsi="Arial"/>
      <w:sz w:val="20"/>
      <w:szCs w:val="20"/>
    </w:rPr>
  </w:style>
  <w:style w:type="paragraph" w:customStyle="1" w:styleId="eas">
    <w:name w:val="eas"/>
    <w:basedOn w:val="Normal"/>
    <w:pPr>
      <w:widowControl w:val="0"/>
      <w:tabs>
        <w:tab w:val="left" w:pos="-720"/>
        <w:tab w:val="left" w:pos="0"/>
      </w:tabs>
      <w:suppressAutoHyphens/>
      <w:ind w:left="720" w:hanging="720"/>
      <w:jc w:val="both"/>
    </w:pPr>
    <w:rPr>
      <w:b/>
      <w:snapToGrid w:val="0"/>
      <w:spacing w:val="-2"/>
      <w:sz w:val="22"/>
      <w:szCs w:val="20"/>
    </w:rPr>
  </w:style>
  <w:style w:type="paragraph" w:customStyle="1" w:styleId="Default">
    <w:name w:val="Default"/>
    <w:pPr>
      <w:autoSpaceDE w:val="0"/>
      <w:autoSpaceDN w:val="0"/>
      <w:adjustRightInd w:val="0"/>
    </w:pPr>
    <w:rPr>
      <w:rFonts w:ascii="Arial" w:hAnsi="Arial" w:cs="Arial"/>
      <w:color w:val="000000"/>
      <w:sz w:val="24"/>
      <w:szCs w:val="24"/>
      <w:lang w:val="en-US" w:eastAsia="en-US"/>
    </w:rPr>
  </w:style>
  <w:style w:type="paragraph" w:customStyle="1" w:styleId="Agri-para-number">
    <w:name w:val="Agri-para-number"/>
    <w:basedOn w:val="Normal"/>
    <w:pPr>
      <w:widowControl w:val="0"/>
      <w:numPr>
        <w:numId w:val="1"/>
      </w:numPr>
      <w:tabs>
        <w:tab w:val="left" w:pos="0"/>
      </w:tabs>
      <w:autoSpaceDE w:val="0"/>
      <w:autoSpaceDN w:val="0"/>
      <w:adjustRightInd w:val="0"/>
      <w:spacing w:line="288" w:lineRule="auto"/>
      <w:ind w:left="0" w:firstLine="0"/>
      <w:jc w:val="both"/>
    </w:pPr>
    <w:rPr>
      <w:snapToGrid w:val="0"/>
      <w:sz w:val="22"/>
    </w:rPr>
  </w:style>
  <w:style w:type="character" w:customStyle="1" w:styleId="PlainTextChar">
    <w:name w:val="Plain Text Char"/>
    <w:link w:val="PlainText"/>
    <w:rPr>
      <w:rFonts w:ascii="Courier New" w:hAnsi="Courier New"/>
      <w:lang w:val="en-US" w:eastAsia="en-US" w:bidi="ar-SA"/>
    </w:rPr>
  </w:style>
  <w:style w:type="paragraph" w:customStyle="1" w:styleId="zzCopyright">
    <w:name w:val="zzCopyright"/>
    <w:basedOn w:val="Normal"/>
    <w:next w:val="Normal"/>
    <w:pPr>
      <w:pBdr>
        <w:top w:val="single" w:sz="4" w:space="1" w:color="0000FF"/>
        <w:left w:val="single" w:sz="4" w:space="4" w:color="0000FF"/>
        <w:bottom w:val="single" w:sz="4" w:space="1" w:color="0000FF"/>
        <w:right w:val="single" w:sz="4" w:space="4" w:color="0000FF"/>
      </w:pBdr>
      <w:tabs>
        <w:tab w:val="left" w:pos="514"/>
        <w:tab w:val="left" w:pos="9623"/>
      </w:tabs>
      <w:spacing w:after="240" w:line="230" w:lineRule="atLeast"/>
      <w:ind w:left="284" w:right="284"/>
      <w:jc w:val="both"/>
    </w:pPr>
    <w:rPr>
      <w:rFonts w:ascii="Arial" w:hAnsi="Arial"/>
      <w:color w:val="0000FF"/>
      <w:sz w:val="20"/>
      <w:szCs w:val="20"/>
    </w:rPr>
  </w:style>
  <w:style w:type="paragraph" w:customStyle="1" w:styleId="RefNorm">
    <w:name w:val="RefNorm"/>
    <w:basedOn w:val="Normal"/>
    <w:next w:val="Normal"/>
    <w:pPr>
      <w:spacing w:after="240" w:line="230" w:lineRule="atLeast"/>
      <w:jc w:val="both"/>
    </w:pPr>
    <w:rPr>
      <w:rFonts w:ascii="Arial" w:hAnsi="Arial"/>
      <w:sz w:val="20"/>
      <w:szCs w:val="20"/>
    </w:rPr>
  </w:style>
  <w:style w:type="character" w:customStyle="1" w:styleId="BodyTextIndent2Char">
    <w:name w:val="Body Text Indent 2 Char"/>
    <w:link w:val="BodyTextIndent2"/>
    <w:rPr>
      <w:rFonts w:ascii="Arial Narrow" w:hAnsi="Arial Narrow" w:cs="Arial"/>
      <w:sz w:val="24"/>
      <w:szCs w:val="24"/>
      <w:lang w:val="en-GB" w:eastAsia="en-US"/>
    </w:rPr>
  </w:style>
  <w:style w:type="character" w:customStyle="1" w:styleId="Identificati">
    <w:name w:val="Identificati"/>
  </w:style>
  <w:style w:type="paragraph" w:customStyle="1" w:styleId="catlinks">
    <w:name w:val="catlinks"/>
    <w:basedOn w:val="Normal"/>
    <w:pPr>
      <w:spacing w:before="100" w:beforeAutospacing="1" w:after="100" w:afterAutospacing="1"/>
    </w:pPr>
    <w:rPr>
      <w:rFonts w:ascii="Verdana" w:hAnsi="Verdana"/>
      <w:sz w:val="14"/>
      <w:szCs w:val="14"/>
      <w:lang w:val="en-US"/>
    </w:rPr>
  </w:style>
  <w:style w:type="character" w:customStyle="1" w:styleId="Heading4Char">
    <w:name w:val="Heading 4 Char"/>
    <w:link w:val="Heading4"/>
    <w:rPr>
      <w:rFonts w:ascii="Arial Narrow" w:hAnsi="Arial Narrow"/>
      <w:b/>
      <w:bCs/>
      <w:sz w:val="24"/>
      <w:szCs w:val="24"/>
      <w:lang w:val="en-GB" w:eastAsia="en-US"/>
    </w:rPr>
  </w:style>
  <w:style w:type="paragraph" w:customStyle="1" w:styleId="J2">
    <w:name w:val="J2"/>
    <w:basedOn w:val="Normal"/>
    <w:pPr>
      <w:spacing w:after="120"/>
      <w:jc w:val="both"/>
    </w:pPr>
    <w:rPr>
      <w:rFonts w:ascii="Arial" w:hAnsi="Arial"/>
      <w:snapToGrid w:val="0"/>
      <w:sz w:val="22"/>
      <w:szCs w:val="20"/>
    </w:rPr>
  </w:style>
  <w:style w:type="character" w:customStyle="1" w:styleId="personname">
    <w:name w:val="person_name"/>
  </w:style>
  <w:style w:type="paragraph" w:customStyle="1" w:styleId="Pa1">
    <w:name w:val="Pa1"/>
    <w:basedOn w:val="Default"/>
    <w:next w:val="Default"/>
    <w:uiPriority w:val="99"/>
    <w:pPr>
      <w:spacing w:line="201" w:lineRule="atLeast"/>
    </w:pPr>
    <w:rPr>
      <w:color w:val="auto"/>
      <w:lang w:val="sw-KE" w:eastAsia="sw-KE"/>
    </w:rPr>
  </w:style>
  <w:style w:type="character" w:customStyle="1" w:styleId="A0">
    <w:name w:val="A0"/>
    <w:uiPriority w:val="99"/>
    <w:rPr>
      <w:b/>
      <w:bCs/>
      <w:color w:val="221E1F"/>
      <w:sz w:val="44"/>
      <w:szCs w:val="44"/>
    </w:rPr>
  </w:style>
  <w:style w:type="paragraph" w:styleId="ListParagraph">
    <w:name w:val="List Paragraph"/>
    <w:basedOn w:val="Normal"/>
    <w:link w:val="ListParagraphChar"/>
    <w:uiPriority w:val="34"/>
    <w:qFormat/>
    <w:pPr>
      <w:spacing w:after="200" w:line="276" w:lineRule="auto"/>
      <w:ind w:left="720"/>
      <w:contextualSpacing/>
    </w:pPr>
    <w:rPr>
      <w:rFonts w:ascii="Calibri" w:eastAsia="Calibri" w:hAnsi="Calibri"/>
      <w:sz w:val="22"/>
      <w:szCs w:val="22"/>
    </w:rPr>
  </w:style>
  <w:style w:type="character" w:customStyle="1" w:styleId="A2">
    <w:name w:val="A2"/>
    <w:uiPriority w:val="99"/>
    <w:rPr>
      <w:rFonts w:cs="WWF"/>
      <w:color w:val="FFFFFF"/>
      <w:sz w:val="52"/>
      <w:szCs w:val="52"/>
    </w:rPr>
  </w:style>
  <w:style w:type="character" w:customStyle="1" w:styleId="ircpt">
    <w:name w:val="irc_pt"/>
  </w:style>
  <w:style w:type="character" w:customStyle="1" w:styleId="HeaderChar">
    <w:name w:val="Header Char"/>
    <w:link w:val="Header"/>
    <w:uiPriority w:val="99"/>
    <w:rPr>
      <w:sz w:val="24"/>
      <w:szCs w:val="24"/>
      <w:lang w:eastAsia="en-US"/>
    </w:rPr>
  </w:style>
  <w:style w:type="character" w:customStyle="1" w:styleId="FooterChar">
    <w:name w:val="Footer Char"/>
    <w:link w:val="Footer"/>
    <w:uiPriority w:val="99"/>
    <w:rPr>
      <w:sz w:val="24"/>
      <w:szCs w:val="24"/>
      <w:lang w:eastAsia="en-US"/>
    </w:rPr>
  </w:style>
  <w:style w:type="paragraph" w:styleId="NoSpacing">
    <w:name w:val="No Spacing"/>
    <w:uiPriority w:val="1"/>
    <w:qFormat/>
    <w:rPr>
      <w:rFonts w:ascii="Calibri" w:eastAsia="Calibri" w:hAnsi="Calibri"/>
      <w:sz w:val="22"/>
      <w:szCs w:val="22"/>
      <w:lang w:val="en-GB" w:eastAsia="en-US"/>
    </w:rPr>
  </w:style>
  <w:style w:type="character" w:customStyle="1" w:styleId="BalloonTextChar">
    <w:name w:val="Balloon Text Char"/>
    <w:link w:val="BalloonText"/>
    <w:uiPriority w:val="99"/>
    <w:qFormat/>
    <w:rPr>
      <w:rFonts w:ascii="Tahoma" w:eastAsia="Calibri" w:hAnsi="Tahoma" w:cs="Tahoma"/>
      <w:sz w:val="16"/>
      <w:szCs w:val="16"/>
      <w:lang w:eastAsia="en-US"/>
    </w:rPr>
  </w:style>
  <w:style w:type="paragraph" w:customStyle="1" w:styleId="NormalWeb2">
    <w:name w:val="Normal (Web)2"/>
    <w:basedOn w:val="Normal"/>
    <w:pPr>
      <w:spacing w:after="192" w:line="336" w:lineRule="atLeast"/>
      <w:jc w:val="both"/>
    </w:pPr>
    <w:rPr>
      <w:sz w:val="23"/>
      <w:szCs w:val="23"/>
      <w:lang w:val="en-US"/>
    </w:rPr>
  </w:style>
  <w:style w:type="character" w:customStyle="1" w:styleId="apple-converted-space">
    <w:name w:val="apple-converted-space"/>
  </w:style>
  <w:style w:type="character" w:customStyle="1" w:styleId="NormalWebChar">
    <w:name w:val="Normal (Web) Char"/>
    <w:link w:val="NormalWeb"/>
    <w:uiPriority w:val="99"/>
    <w:rPr>
      <w:sz w:val="24"/>
      <w:szCs w:val="24"/>
      <w:lang w:eastAsia="en-US"/>
    </w:rPr>
  </w:style>
  <w:style w:type="character" w:customStyle="1" w:styleId="ListParagraphChar">
    <w:name w:val="List Paragraph Char"/>
    <w:link w:val="ListParagraph"/>
    <w:uiPriority w:val="34"/>
    <w:rPr>
      <w:rFonts w:ascii="Calibri" w:eastAsia="Calibri" w:hAnsi="Calibri"/>
      <w:sz w:val="22"/>
      <w:szCs w:val="22"/>
      <w:lang w:eastAsia="en-US"/>
    </w:rPr>
  </w:style>
  <w:style w:type="character" w:customStyle="1" w:styleId="FootnoteTextChar">
    <w:name w:val="Footnote Text Char"/>
    <w:basedOn w:val="DefaultParagraphFont"/>
    <w:link w:val="FootnoteText"/>
    <w:uiPriority w:val="99"/>
    <w:rPr>
      <w:rFonts w:ascii="CG Times (W1)" w:hAnsi="CG Times (W1)"/>
      <w:lang w:eastAsia="en-US"/>
    </w:rPr>
  </w:style>
  <w:style w:type="character" w:customStyle="1" w:styleId="CommentTextChar">
    <w:name w:val="Comment Text Char"/>
    <w:basedOn w:val="DefaultParagraphFont"/>
    <w:link w:val="CommentText"/>
    <w:uiPriority w:val="99"/>
    <w:rPr>
      <w:rFonts w:asciiTheme="minorHAnsi" w:eastAsiaTheme="minorHAnsi" w:hAnsiTheme="minorHAnsi" w:cstheme="minorBidi"/>
      <w:lang w:eastAsia="en-US"/>
    </w:rPr>
  </w:style>
  <w:style w:type="paragraph" w:customStyle="1" w:styleId="Pa2">
    <w:name w:val="Pa2"/>
    <w:basedOn w:val="Default"/>
    <w:next w:val="Default"/>
    <w:uiPriority w:val="99"/>
    <w:pPr>
      <w:spacing w:line="191" w:lineRule="atLeast"/>
    </w:pPr>
    <w:rPr>
      <w:rFonts w:ascii="HelveticaNeueLT Std" w:eastAsia="Calibri" w:hAnsi="HelveticaNeueLT Std" w:cs="Times New Roman"/>
      <w:color w:val="auto"/>
      <w:lang w:val="sw-KE" w:eastAsia="sw-KE"/>
    </w:rPr>
  </w:style>
  <w:style w:type="character" w:customStyle="1" w:styleId="A6">
    <w:name w:val="A6"/>
    <w:uiPriority w:val="99"/>
    <w:qFormat/>
    <w:rPr>
      <w:rFonts w:cs="HelveticaNeueLT Std"/>
      <w:i/>
      <w:iCs/>
      <w:color w:val="009FDB"/>
      <w:sz w:val="19"/>
      <w:szCs w:val="19"/>
    </w:rPr>
  </w:style>
  <w:style w:type="paragraph" w:customStyle="1" w:styleId="Bibliographie1">
    <w:name w:val="Bibliographie1"/>
    <w:basedOn w:val="Normal"/>
    <w:next w:val="Normal"/>
    <w:uiPriority w:val="37"/>
    <w:unhideWhenUsed/>
    <w:pPr>
      <w:tabs>
        <w:tab w:val="left" w:pos="384"/>
      </w:tabs>
      <w:spacing w:after="240"/>
      <w:ind w:left="384" w:hanging="384"/>
    </w:pPr>
  </w:style>
  <w:style w:type="character" w:customStyle="1" w:styleId="Heading2Char">
    <w:name w:val="Heading 2 Char"/>
    <w:basedOn w:val="DefaultParagraphFont"/>
    <w:link w:val="Heading2"/>
    <w:rPr>
      <w:rFonts w:ascii="Arial Narrow" w:hAnsi="Arial Narrow"/>
      <w:b/>
      <w:sz w:val="28"/>
      <w:szCs w:val="24"/>
      <w:lang w:eastAsia="en-US"/>
    </w:rPr>
  </w:style>
  <w:style w:type="character" w:customStyle="1" w:styleId="HTMLPreformattedChar">
    <w:name w:val="HTML Preformatted Char"/>
    <w:basedOn w:val="DefaultParagraphFont"/>
    <w:link w:val="HTMLPreformatted"/>
    <w:uiPriority w:val="99"/>
    <w:rPr>
      <w:rFonts w:ascii="Courier New" w:hAnsi="Courier New" w:cs="Courier New"/>
      <w:lang w:val="en-US" w:eastAsia="en-US"/>
    </w:rPr>
  </w:style>
  <w:style w:type="character" w:customStyle="1" w:styleId="TitleChar">
    <w:name w:val="Title Char"/>
    <w:basedOn w:val="DefaultParagraphFont"/>
    <w:link w:val="Title"/>
    <w:rPr>
      <w:rFonts w:asciiTheme="majorHAnsi" w:eastAsiaTheme="majorEastAsia" w:hAnsiTheme="majorHAnsi" w:cstheme="majorBidi"/>
      <w:spacing w:val="-10"/>
      <w:kern w:val="28"/>
      <w:sz w:val="56"/>
      <w:szCs w:val="56"/>
      <w:lang w:eastAsia="en-US"/>
    </w:rPr>
  </w:style>
  <w:style w:type="character" w:customStyle="1" w:styleId="SubtitleChar">
    <w:name w:val="Subtitle Char"/>
    <w:basedOn w:val="DefaultParagraphFont"/>
    <w:link w:val="Subtitle"/>
    <w:rPr>
      <w:rFonts w:asciiTheme="minorHAnsi" w:eastAsiaTheme="minorEastAsia" w:hAnsiTheme="minorHAnsi" w:cstheme="minorBidi"/>
      <w:color w:val="595959" w:themeColor="text1" w:themeTint="A6"/>
      <w:spacing w:val="15"/>
      <w:sz w:val="22"/>
      <w:szCs w:val="22"/>
      <w:lang w:eastAsia="en-US"/>
    </w:rPr>
  </w:style>
  <w:style w:type="table" w:customStyle="1" w:styleId="Tableausimple21">
    <w:name w:val="Tableau simple 21"/>
    <w:basedOn w:val="TableNormal"/>
    <w:uiPriority w:val="42"/>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ausimple11">
    <w:name w:val="Tableau simple 11"/>
    <w:basedOn w:val="TableNormal"/>
    <w:uiPriority w:val="4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En-ttedetabledesmatires1">
    <w:name w:val="En-tête de table des matières1"/>
    <w:basedOn w:val="Heading1"/>
    <w:next w:val="Normal"/>
    <w:uiPriority w:val="39"/>
    <w:unhideWhenUsed/>
    <w:qFormat/>
    <w:pPr>
      <w:keepLines/>
      <w:spacing w:before="240" w:line="259" w:lineRule="auto"/>
      <w:jc w:val="left"/>
      <w:outlineLvl w:val="9"/>
    </w:pPr>
    <w:rPr>
      <w:rFonts w:asciiTheme="majorHAnsi" w:eastAsiaTheme="majorEastAsia" w:hAnsiTheme="majorHAnsi" w:cstheme="majorBidi"/>
      <w:b w:val="0"/>
      <w:color w:val="2F5496" w:themeColor="accent1" w:themeShade="BF"/>
      <w:sz w:val="32"/>
      <w:szCs w:val="32"/>
      <w:lang w:val="fr-FR" w:eastAsia="fr-FR"/>
    </w:rPr>
  </w:style>
  <w:style w:type="paragraph" w:customStyle="1" w:styleId="Rvision1">
    <w:name w:val="Révision1"/>
    <w:hidden/>
    <w:uiPriority w:val="99"/>
    <w:semiHidden/>
    <w:rPr>
      <w:sz w:val="24"/>
      <w:szCs w:val="24"/>
      <w:lang w:val="en-GB" w:eastAsia="en-US"/>
    </w:rPr>
  </w:style>
  <w:style w:type="paragraph" w:styleId="Revision">
    <w:name w:val="Revision"/>
    <w:hidden/>
    <w:uiPriority w:val="99"/>
    <w:unhideWhenUsed/>
    <w:rsid w:val="004450AE"/>
    <w:rPr>
      <w:sz w:val="24"/>
      <w:szCs w:val="24"/>
      <w:lang w:val="en-GB" w:eastAsia="en-US"/>
    </w:rPr>
  </w:style>
  <w:style w:type="paragraph" w:styleId="CommentSubject">
    <w:name w:val="annotation subject"/>
    <w:basedOn w:val="CommentText"/>
    <w:next w:val="CommentText"/>
    <w:link w:val="CommentSubjectChar"/>
    <w:rsid w:val="003B2EE6"/>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rsid w:val="003B2EE6"/>
    <w:rPr>
      <w:rFonts w:asciiTheme="minorHAnsi" w:eastAsiaTheme="minorHAnsi" w:hAnsiTheme="minorHAnsi" w:cstheme="minorBidi"/>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94332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arso-oran.org/arso@arso-oran.org"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yperlink" Target="http://www.arso-oran.org" TargetMode="Externa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9.xml"/><Relationship Id="rId10" Type="http://schemas.openxmlformats.org/officeDocument/2006/relationships/header" Target="header3.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arso-oran.org" TargetMode="External"/><Relationship Id="rId22" Type="http://schemas.openxmlformats.org/officeDocument/2006/relationships/footer" Target="footer4.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7"/>
    <customShpInfo spid="_x0000_s1026" textRotate="1"/>
    <customShpInfo spid="_x0000_s1037"/>
    <customShpInfo spid="_x0000_s1030"/>
    <customShpInfo spid="_x0000_s1029"/>
    <customShpInfo spid="_x0000_s1028"/>
    <customShpInfo spid="_x0000_s1035"/>
    <customShpInfo spid="_x0000_s103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4597</Words>
  <Characters>26205</Characters>
  <Application>Microsoft Office Word</Application>
  <DocSecurity>0</DocSecurity>
  <Lines>2015</Lines>
  <Paragraphs>1540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H</vt:lpstr>
      <vt:lpstr>H</vt:lpstr>
    </vt:vector>
  </TitlesOfParts>
  <Company/>
  <LinksUpToDate>false</LinksUpToDate>
  <CharactersWithSpaces>29262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dc:title>
  <dc:subject/>
  <dc:creator>Mouj@nni -Morocco</dc:creator>
  <cp:keywords/>
  <dc:description/>
  <cp:lastModifiedBy>Loveness K. Masveure</cp:lastModifiedBy>
  <cp:revision>2</cp:revision>
  <cp:lastPrinted>2024-07-05T08:50:00Z</cp:lastPrinted>
  <dcterms:created xsi:type="dcterms:W3CDTF">2026-04-04T04:49:00Z</dcterms:created>
  <dcterms:modified xsi:type="dcterms:W3CDTF">2026-04-04T04:49:00Z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yle">
    <vt:lpwstr>ieee</vt:lpwstr>
  </property>
  <property fmtid="{D5CDD505-2E9C-101B-9397-08002B2CF9AE}" pid="3" name="ZOTERO_PREF_1">
    <vt:lpwstr>&lt;data data-version="3" zotero-version="5.0.95.1"&gt;&lt;session id="VY3ZSI9A"/&gt;&lt;style id="http://www.zotero.org/styles/advances-in-alzheimers-disease" locale="en-US" hasBibliography="1" bibliographyStyleHasBeenSet="1"/&gt;&lt;prefs&gt;&lt;pref name="fieldType" value="Field</vt:lpwstr>
  </property>
  <property fmtid="{D5CDD505-2E9C-101B-9397-08002B2CF9AE}" pid="4" name="ZOTERO_PREF_2">
    <vt:lpwstr>"/&gt;&lt;pref name="automaticJournalAbbreviations" value="true"/&gt;&lt;/prefs&gt;&lt;/data&gt;</vt:lpwstr>
  </property>
  <property fmtid="{D5CDD505-2E9C-101B-9397-08002B2CF9AE}" pid="5" name="KSOProductBuildVer">
    <vt:lpwstr>1033-12.2.0.19307</vt:lpwstr>
  </property>
  <property fmtid="{D5CDD505-2E9C-101B-9397-08002B2CF9AE}" pid="6" name="ICV">
    <vt:lpwstr>1D3B1E48BE4D45B5A91CD5B08F5AC7C0_13</vt:lpwstr>
  </property>
</Properties>
</file>